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A2F2B7" w14:textId="0A29A376" w:rsidR="001F35B3" w:rsidRPr="001F35B3" w:rsidRDefault="001F35B3" w:rsidP="001F35B3">
      <w:pPr>
        <w:rPr>
          <w:b/>
          <w:bCs/>
        </w:rPr>
      </w:pPr>
      <w:r w:rsidRPr="001F35B3">
        <w:rPr>
          <w:b/>
          <w:bCs/>
        </w:rPr>
        <w:t>TERMO DE CONSENTIMENTO LIVRE E ESCLARECIDO (TCLE)</w:t>
      </w:r>
      <w:r w:rsidRPr="001F35B3">
        <w:rPr>
          <w:b/>
          <w:bCs/>
        </w:rPr>
        <w:br/>
        <w:t xml:space="preserve">ENCONTRO TERAPÊUTICO PARA </w:t>
      </w:r>
      <w:r w:rsidR="0064131B">
        <w:rPr>
          <w:b/>
          <w:bCs/>
        </w:rPr>
        <w:t>CASAIS</w:t>
      </w:r>
      <w:r w:rsidRPr="001F35B3">
        <w:rPr>
          <w:b/>
          <w:bCs/>
        </w:rPr>
        <w:t xml:space="preserve"> (ETC)</w:t>
      </w:r>
    </w:p>
    <w:p w14:paraId="574611AC" w14:textId="77777777" w:rsidR="001F35B3" w:rsidRPr="001F35B3" w:rsidRDefault="001F35B3" w:rsidP="001F35B3">
      <w:pPr>
        <w:rPr>
          <w:b/>
          <w:bCs/>
        </w:rPr>
      </w:pPr>
      <w:r w:rsidRPr="001F35B3">
        <w:rPr>
          <w:b/>
          <w:bCs/>
        </w:rPr>
        <w:t>Para acesso ao evento, solicita-se a leitura integral deste termo, com posterior confirmação mediante assinatura eletrônica via GOV.BR.</w:t>
      </w:r>
    </w:p>
    <w:p w14:paraId="3620E05B" w14:textId="77777777" w:rsidR="001F35B3" w:rsidRPr="001F35B3" w:rsidRDefault="001F35B3" w:rsidP="001F35B3">
      <w:pPr>
        <w:jc w:val="both"/>
      </w:pPr>
      <w:r w:rsidRPr="001F35B3">
        <w:t>Eu, ____________________________________________________________________________________________</w:t>
      </w:r>
      <w:r w:rsidRPr="001F35B3">
        <w:br/>
        <w:t>Nacionalidade: _____________________ Estado Civil: ___________________ CPF nº _______________________</w:t>
      </w:r>
      <w:r w:rsidRPr="001F35B3">
        <w:br/>
        <w:t>Residente à Rua/Av. ______________________________________________________________ nº __________</w:t>
      </w:r>
      <w:r w:rsidRPr="001F35B3">
        <w:br/>
        <w:t>Bairro: ______________________________ CEP: __________ Município: _____________________ Estado: _______</w:t>
      </w:r>
    </w:p>
    <w:p w14:paraId="264BD9FA" w14:textId="08866FFF" w:rsidR="001F35B3" w:rsidRPr="001F35B3" w:rsidRDefault="001F35B3" w:rsidP="001F35B3">
      <w:pPr>
        <w:jc w:val="both"/>
      </w:pPr>
      <w:r w:rsidRPr="001F35B3">
        <w:t xml:space="preserve">Declaro, para os devidos fins, que firmo o presente </w:t>
      </w:r>
      <w:r w:rsidRPr="001F35B3">
        <w:rPr>
          <w:i/>
          <w:iCs/>
        </w:rPr>
        <w:t>Termo de Consentimento Livre e Esclarecido</w:t>
      </w:r>
      <w:r w:rsidRPr="001F35B3">
        <w:t xml:space="preserve"> com a empresa </w:t>
      </w:r>
      <w:proofErr w:type="spellStart"/>
      <w:r w:rsidRPr="001F35B3">
        <w:rPr>
          <w:i/>
          <w:iCs/>
        </w:rPr>
        <w:t>Progemaster</w:t>
      </w:r>
      <w:proofErr w:type="spellEnd"/>
      <w:r w:rsidRPr="001F35B3">
        <w:rPr>
          <w:i/>
          <w:iCs/>
        </w:rPr>
        <w:t xml:space="preserve"> - Programa de Gestão Comercial e Desenvolvimento Pessoal</w:t>
      </w:r>
      <w:r w:rsidRPr="001F35B3">
        <w:t xml:space="preserve">, pessoa jurídica de direito privado, inscrita no CNPJ sob nº 25.332.575/0001-32, neste ato representada por seu proprietário, Sr. Robson Loureiro Guimarães, brasileiro, casado, portador do RG nº 22.247.706-4 e CPF nº 116.892.498-70, residente e domiciliado à Rua Olímpio Mariano, nº 1019, Vila </w:t>
      </w:r>
      <w:proofErr w:type="spellStart"/>
      <w:r w:rsidRPr="001F35B3">
        <w:t>Mazzei</w:t>
      </w:r>
      <w:proofErr w:type="spellEnd"/>
      <w:r w:rsidRPr="001F35B3">
        <w:t>, Itapetininga/SP.</w:t>
      </w:r>
    </w:p>
    <w:p w14:paraId="631DC4ED" w14:textId="77777777" w:rsidR="0064131B" w:rsidRPr="0064131B" w:rsidRDefault="0064131B" w:rsidP="0064131B">
      <w:r w:rsidRPr="0064131B">
        <w:t>Declaro que li e estou plenamente ciente de todo o conteúdo, reconhecendo que minha assinatura valida este documento para todos os fins legais.</w:t>
      </w:r>
    </w:p>
    <w:p w14:paraId="0818923D" w14:textId="3D941B6E" w:rsidR="0064131B" w:rsidRPr="0064131B" w:rsidRDefault="0064131B" w:rsidP="0064131B">
      <w:pPr>
        <w:jc w:val="both"/>
      </w:pPr>
      <w:r w:rsidRPr="0064131B">
        <w:t xml:space="preserve">Reconheço que participarei, nas datas ____ a ____ de __________ </w:t>
      </w:r>
      <w:proofErr w:type="spellStart"/>
      <w:r w:rsidRPr="0064131B">
        <w:t>de</w:t>
      </w:r>
      <w:proofErr w:type="spellEnd"/>
      <w:r w:rsidRPr="0064131B">
        <w:t xml:space="preserve"> 20___, de uma imersão de três dias no Encontro Terapêutico para </w:t>
      </w:r>
      <w:r>
        <w:t>Casais</w:t>
      </w:r>
      <w:r w:rsidRPr="0064131B">
        <w:t>, de natureza exclusivamente terapêutica e educativa, não destinada a lazer, turismo ou práticas religiosas.</w:t>
      </w:r>
    </w:p>
    <w:p w14:paraId="31AEF558" w14:textId="77777777" w:rsidR="0064131B" w:rsidRPr="0064131B" w:rsidRDefault="0064131B" w:rsidP="0064131B">
      <w:pPr>
        <w:jc w:val="both"/>
      </w:pPr>
      <w:r w:rsidRPr="0064131B">
        <w:t>Compreendo que os desafios de um relacionamento não são apenas de ordem espiritual, exigindo identificação de causas e aplicação prática de mudanças. Estou ciente de que se trata de um processo de transformação, que envolve conteúdos comportamentais e fisiológicos, dinâmicas, interações e desenvolvimento pessoal, com início desde a chegada ao evento.</w:t>
      </w:r>
    </w:p>
    <w:p w14:paraId="2006F9E0" w14:textId="77777777" w:rsidR="0064131B" w:rsidRPr="0064131B" w:rsidRDefault="0064131B" w:rsidP="0064131B">
      <w:pPr>
        <w:jc w:val="both"/>
      </w:pPr>
      <w:r w:rsidRPr="0064131B">
        <w:t>Declaro que meu resultado depende do meu engajamento, frequência e participação ativa, sendo de minha responsabilidade o aproveitamento e aplicação dos aprendizados.</w:t>
      </w:r>
    </w:p>
    <w:p w14:paraId="4288C41D" w14:textId="05A58E0C" w:rsidR="001F35B3" w:rsidRPr="001F35B3" w:rsidRDefault="001F35B3" w:rsidP="001F35B3">
      <w:r w:rsidRPr="001F35B3">
        <w:rPr>
          <w:b/>
          <w:bCs/>
        </w:rPr>
        <w:t xml:space="preserve">CLÁUSULA PRIMEIRA </w:t>
      </w:r>
      <w:r w:rsidR="008808E5">
        <w:rPr>
          <w:b/>
          <w:bCs/>
        </w:rPr>
        <w:t>-</w:t>
      </w:r>
      <w:r w:rsidRPr="001F35B3">
        <w:rPr>
          <w:b/>
          <w:bCs/>
        </w:rPr>
        <w:t xml:space="preserve"> DA NATUREZA TERAPÊUTICA E DO OBJETIVO DO EVENTO</w:t>
      </w:r>
    </w:p>
    <w:p w14:paraId="1F3B6C1D" w14:textId="77777777" w:rsidR="00C615AB" w:rsidRPr="00C615AB" w:rsidRDefault="00C615AB" w:rsidP="00C615AB">
      <w:pPr>
        <w:jc w:val="both"/>
      </w:pPr>
      <w:r w:rsidRPr="00C615AB">
        <w:t>Reconheço que o Encontro para Casais não possui caráter litúrgico ou doutrinário, sendo de natureza exclusivamente terapêutica e educativa, não se caracterizando como lazer, turismo ou prática religiosa. O conteúdo é voltado ao desenvolvimento humano, abrangendo aspectos emocionais, comportamentais, financeiros, jurídicos e familiares, por meio de dinâmicas e práticas de transformação.</w:t>
      </w:r>
    </w:p>
    <w:p w14:paraId="3BD4B269" w14:textId="2FF5A2F6" w:rsidR="00C615AB" w:rsidRPr="00C615AB" w:rsidRDefault="00C615AB" w:rsidP="00C615AB">
      <w:pPr>
        <w:jc w:val="both"/>
      </w:pPr>
      <w:r w:rsidRPr="00C615AB">
        <w:t>Compreendo que a metodologia se inicia desde a chegada e exige participação ativa, visando desenvolvimento, reconciliação e fortalecimento dos vínculos, sendo meu engajamento, frequência e participação essenciais, tornando-me corresponsável pelos resultados obtidos.</w:t>
      </w:r>
    </w:p>
    <w:p w14:paraId="4D74236B" w14:textId="53785F81" w:rsidR="00D30FEE" w:rsidRDefault="00EA18B4" w:rsidP="00EA18B4">
      <w:pPr>
        <w:jc w:val="both"/>
        <w:rPr>
          <w:b/>
          <w:bCs/>
        </w:rPr>
      </w:pPr>
      <w:r w:rsidRPr="00EA18B4">
        <w:rPr>
          <w:b/>
          <w:bCs/>
        </w:rPr>
        <w:t>Cláusula Primeira</w:t>
      </w:r>
      <w:r w:rsidR="00722294">
        <w:rPr>
          <w:b/>
          <w:bCs/>
        </w:rPr>
        <w:t xml:space="preserve"> - </w:t>
      </w:r>
      <w:r w:rsidR="00D30FEE" w:rsidRPr="00114394">
        <w:rPr>
          <w:b/>
          <w:bCs/>
        </w:rPr>
        <w:t>Encontro Terapêutico</w:t>
      </w:r>
    </w:p>
    <w:p w14:paraId="6BF31289" w14:textId="77777777" w:rsidR="007C69F2" w:rsidRDefault="00114394" w:rsidP="007C69F2">
      <w:pPr>
        <w:jc w:val="both"/>
      </w:pPr>
      <w:r w:rsidRPr="00114394">
        <w:rPr>
          <w:b/>
          <w:bCs/>
        </w:rPr>
        <w:t xml:space="preserve">3. Pilares do </w:t>
      </w:r>
      <w:r>
        <w:rPr>
          <w:b/>
          <w:bCs/>
        </w:rPr>
        <w:t>c</w:t>
      </w:r>
      <w:r w:rsidRPr="00114394">
        <w:rPr>
          <w:b/>
          <w:bCs/>
        </w:rPr>
        <w:t>onteúdo</w:t>
      </w:r>
      <w:r w:rsidRPr="00114394">
        <w:t xml:space="preserve"> </w:t>
      </w:r>
      <w:r>
        <w:tab/>
      </w:r>
      <w:r>
        <w:tab/>
      </w:r>
      <w:r>
        <w:tab/>
      </w:r>
      <w:r>
        <w:tab/>
      </w:r>
      <w:r>
        <w:tab/>
      </w:r>
      <w:r>
        <w:tab/>
      </w:r>
      <w:r>
        <w:tab/>
      </w:r>
      <w:r>
        <w:tab/>
      </w:r>
      <w:r>
        <w:tab/>
      </w:r>
      <w:r>
        <w:tab/>
      </w:r>
      <w:r>
        <w:tab/>
        <w:t xml:space="preserve">                                    </w:t>
      </w:r>
      <w:r w:rsidR="007C69F2" w:rsidRPr="007C69F2">
        <w:t>O programa adota uma abordagem integrada, voltada à saúde física, à dinâmica familiar, à educação financeira, aos direitos de proteção e ao desenvolvimento pessoal.</w:t>
      </w:r>
    </w:p>
    <w:p w14:paraId="143CE76E" w14:textId="77777777" w:rsidR="007C69F2" w:rsidRDefault="00D30FEE" w:rsidP="007C69F2">
      <w:pPr>
        <w:pStyle w:val="PargrafodaLista"/>
        <w:numPr>
          <w:ilvl w:val="0"/>
          <w:numId w:val="14"/>
        </w:numPr>
        <w:jc w:val="both"/>
      </w:pPr>
      <w:r w:rsidRPr="007C69F2">
        <w:rPr>
          <w:b/>
          <w:bCs/>
        </w:rPr>
        <w:t>Saúde hormonal:</w:t>
      </w:r>
      <w:r w:rsidRPr="00D30FEE">
        <w:t xml:space="preserve"> compreensão do funcionamento do corpo e seus impactos no comportamento e bem-estar</w:t>
      </w:r>
      <w:r w:rsidR="007C69F2">
        <w:t xml:space="preserve">. </w:t>
      </w:r>
    </w:p>
    <w:p w14:paraId="7CD48EF1" w14:textId="7A4F894B" w:rsidR="007C69F2" w:rsidRDefault="00D30FEE" w:rsidP="007C69F2">
      <w:pPr>
        <w:pStyle w:val="PargrafodaLista"/>
        <w:numPr>
          <w:ilvl w:val="0"/>
          <w:numId w:val="14"/>
        </w:numPr>
        <w:jc w:val="both"/>
      </w:pPr>
      <w:r w:rsidRPr="007C69F2">
        <w:rPr>
          <w:b/>
          <w:bCs/>
        </w:rPr>
        <w:t>Psicologia</w:t>
      </w:r>
      <w:r w:rsidR="007C69F2">
        <w:rPr>
          <w:b/>
          <w:bCs/>
        </w:rPr>
        <w:t xml:space="preserve"> </w:t>
      </w:r>
      <w:r w:rsidR="007C69F2" w:rsidRPr="007C69F2">
        <w:rPr>
          <w:b/>
          <w:bCs/>
        </w:rPr>
        <w:t>terapêutica</w:t>
      </w:r>
      <w:r w:rsidRPr="007C69F2">
        <w:rPr>
          <w:b/>
          <w:bCs/>
        </w:rPr>
        <w:t>:</w:t>
      </w:r>
      <w:r w:rsidRPr="00D30FEE">
        <w:t xml:space="preserve"> análise de padrões mentais e emocionais que influenciam as relações.</w:t>
      </w:r>
    </w:p>
    <w:p w14:paraId="7F1F64E6" w14:textId="77777777" w:rsidR="007C69F2" w:rsidRDefault="00D30FEE" w:rsidP="007C69F2">
      <w:pPr>
        <w:pStyle w:val="PargrafodaLista"/>
        <w:numPr>
          <w:ilvl w:val="0"/>
          <w:numId w:val="14"/>
        </w:numPr>
        <w:jc w:val="both"/>
      </w:pPr>
      <w:r w:rsidRPr="007C69F2">
        <w:rPr>
          <w:b/>
          <w:bCs/>
        </w:rPr>
        <w:t>Educação</w:t>
      </w:r>
      <w:r w:rsidR="007C69F2">
        <w:rPr>
          <w:b/>
          <w:bCs/>
        </w:rPr>
        <w:t xml:space="preserve"> </w:t>
      </w:r>
      <w:r w:rsidRPr="007C69F2">
        <w:rPr>
          <w:b/>
          <w:bCs/>
        </w:rPr>
        <w:t>financeir</w:t>
      </w:r>
      <w:r w:rsidR="007C69F2">
        <w:rPr>
          <w:b/>
          <w:bCs/>
        </w:rPr>
        <w:t>a</w:t>
      </w:r>
      <w:r w:rsidRPr="007C69F2">
        <w:rPr>
          <w:b/>
          <w:bCs/>
        </w:rPr>
        <w:t>:</w:t>
      </w:r>
      <w:r w:rsidRPr="00D30FEE">
        <w:t xml:space="preserve"> organização financeira aliada ao conhecimento de direitos e deveres.</w:t>
      </w:r>
    </w:p>
    <w:p w14:paraId="23827395" w14:textId="77777777" w:rsidR="007C69F2" w:rsidRDefault="00D30FEE" w:rsidP="007C69F2">
      <w:pPr>
        <w:pStyle w:val="PargrafodaLista"/>
        <w:numPr>
          <w:ilvl w:val="0"/>
          <w:numId w:val="14"/>
        </w:numPr>
        <w:jc w:val="both"/>
      </w:pPr>
      <w:r w:rsidRPr="007C69F2">
        <w:rPr>
          <w:b/>
          <w:bCs/>
        </w:rPr>
        <w:t>Orientação jurídica:</w:t>
      </w:r>
      <w:r w:rsidRPr="00D30FEE">
        <w:t xml:space="preserve"> informação e conscientização sobre proteção legal e </w:t>
      </w:r>
      <w:r w:rsidR="00722294">
        <w:t xml:space="preserve">meios ao </w:t>
      </w:r>
      <w:r w:rsidRPr="00D30FEE">
        <w:t>amparo.</w:t>
      </w:r>
    </w:p>
    <w:p w14:paraId="050E25F1" w14:textId="5E98DC51" w:rsidR="00114394" w:rsidRPr="00114394" w:rsidRDefault="00D30FEE" w:rsidP="007C69F2">
      <w:pPr>
        <w:pStyle w:val="PargrafodaLista"/>
        <w:numPr>
          <w:ilvl w:val="0"/>
          <w:numId w:val="14"/>
        </w:numPr>
        <w:jc w:val="both"/>
      </w:pPr>
      <w:r w:rsidRPr="007C69F2">
        <w:rPr>
          <w:b/>
          <w:bCs/>
        </w:rPr>
        <w:t>Estruturação familiar:</w:t>
      </w:r>
      <w:r w:rsidRPr="00D30FEE">
        <w:t xml:space="preserve"> fortalecimento de valores, papéis e competências individuais no contexto familiar.</w:t>
      </w:r>
    </w:p>
    <w:p w14:paraId="43DFFCD5" w14:textId="77777777" w:rsidR="007C69F2" w:rsidRDefault="007C69F2" w:rsidP="007C69F2">
      <w:pPr>
        <w:jc w:val="both"/>
        <w:rPr>
          <w:b/>
          <w:bCs/>
        </w:rPr>
      </w:pPr>
    </w:p>
    <w:p w14:paraId="68F64682" w14:textId="77777777" w:rsidR="00BD0D9E" w:rsidRDefault="00114394" w:rsidP="00BD0D9E">
      <w:pPr>
        <w:jc w:val="both"/>
      </w:pPr>
      <w:r w:rsidRPr="00114394">
        <w:rPr>
          <w:b/>
          <w:bCs/>
        </w:rPr>
        <w:lastRenderedPageBreak/>
        <w:t xml:space="preserve">4. Metodologia e </w:t>
      </w:r>
      <w:r>
        <w:rPr>
          <w:b/>
          <w:bCs/>
        </w:rPr>
        <w:t>p</w:t>
      </w:r>
      <w:r w:rsidRPr="00114394">
        <w:rPr>
          <w:b/>
          <w:bCs/>
        </w:rPr>
        <w:t>articipaçã</w:t>
      </w:r>
      <w:r w:rsidR="007C69F2">
        <w:rPr>
          <w:b/>
          <w:bCs/>
        </w:rPr>
        <w:t xml:space="preserve">o. </w:t>
      </w:r>
      <w:r w:rsidR="007C69F2">
        <w:rPr>
          <w:b/>
          <w:bCs/>
        </w:rPr>
        <w:tab/>
      </w:r>
      <w:r w:rsidR="007C69F2">
        <w:rPr>
          <w:b/>
          <w:bCs/>
        </w:rPr>
        <w:tab/>
      </w:r>
      <w:r w:rsidR="007C69F2">
        <w:rPr>
          <w:b/>
          <w:bCs/>
        </w:rPr>
        <w:tab/>
      </w:r>
      <w:r w:rsidR="007C69F2">
        <w:rPr>
          <w:b/>
          <w:bCs/>
        </w:rPr>
        <w:tab/>
      </w:r>
      <w:r w:rsidR="007C69F2">
        <w:rPr>
          <w:b/>
          <w:bCs/>
        </w:rPr>
        <w:tab/>
      </w:r>
      <w:r w:rsidR="007C69F2">
        <w:rPr>
          <w:b/>
          <w:bCs/>
        </w:rPr>
        <w:tab/>
      </w:r>
      <w:r w:rsidR="007C69F2">
        <w:rPr>
          <w:b/>
          <w:bCs/>
        </w:rPr>
        <w:tab/>
        <w:t xml:space="preserve">                                             </w:t>
      </w:r>
      <w:r w:rsidR="00BD0D9E" w:rsidRPr="00BD0D9E">
        <w:t>Baseia-se em dinâmicas de grupo e resolução de conflitos, com início desde a chegada ao evento. O participante declara ciência de que o processo pode envolver experiências sensíveis e mudanças de hábitos, sendo os resultados diretamente ligados à sua assiduidade, engajamento e participação ativa junto ao grupo.</w:t>
      </w:r>
    </w:p>
    <w:p w14:paraId="005CA482" w14:textId="4AFBE9E1" w:rsidR="0031559A" w:rsidRPr="00BD0D9E" w:rsidRDefault="00114394" w:rsidP="00BD0D9E">
      <w:pPr>
        <w:jc w:val="both"/>
      </w:pPr>
      <w:r w:rsidRPr="00114394">
        <w:rPr>
          <w:b/>
          <w:bCs/>
        </w:rPr>
        <w:t xml:space="preserve">5. </w:t>
      </w:r>
      <w:proofErr w:type="gramStart"/>
      <w:r w:rsidRPr="00114394">
        <w:rPr>
          <w:b/>
          <w:bCs/>
        </w:rPr>
        <w:t xml:space="preserve">Objetivo </w:t>
      </w:r>
      <w:r w:rsidRPr="00114394">
        <w:t xml:space="preserve"> </w:t>
      </w:r>
      <w:r>
        <w:tab/>
      </w:r>
      <w:proofErr w:type="gramEnd"/>
      <w:r>
        <w:tab/>
      </w:r>
      <w:r>
        <w:tab/>
      </w:r>
      <w:r>
        <w:tab/>
      </w:r>
      <w:r>
        <w:tab/>
      </w:r>
      <w:r>
        <w:tab/>
      </w:r>
      <w:r>
        <w:tab/>
      </w:r>
      <w:r>
        <w:tab/>
      </w:r>
      <w:r>
        <w:tab/>
      </w:r>
      <w:r>
        <w:tab/>
      </w:r>
      <w:r>
        <w:tab/>
        <w:t xml:space="preserve">                            </w:t>
      </w:r>
      <w:r w:rsidR="00EE659D" w:rsidRPr="00EE659D">
        <w:t>Promover a restauração de vínculos, o aprimoramento da gestão emocional e a construção de novos padrões comportamentais, com foco na redução de conflitos e na ressignificação de dores e experiências familiares.</w:t>
      </w:r>
    </w:p>
    <w:p w14:paraId="0295AB2F" w14:textId="47436A95" w:rsidR="00EA18B4" w:rsidRPr="00EA18B4" w:rsidRDefault="00EA18B4" w:rsidP="00EA18B4">
      <w:pPr>
        <w:rPr>
          <w:b/>
          <w:bCs/>
        </w:rPr>
      </w:pPr>
      <w:r w:rsidRPr="00EA18B4">
        <w:rPr>
          <w:b/>
          <w:bCs/>
        </w:rPr>
        <w:t xml:space="preserve">Cláusula Segunda: Acomodação e </w:t>
      </w:r>
      <w:r w:rsidR="00EE659D" w:rsidRPr="00EA18B4">
        <w:rPr>
          <w:b/>
          <w:bCs/>
        </w:rPr>
        <w:t>dinâmica de grupo</w:t>
      </w:r>
    </w:p>
    <w:p w14:paraId="42D4EB0A" w14:textId="0B035690" w:rsidR="00EA18B4" w:rsidRPr="00EA18B4" w:rsidRDefault="00EA18B4" w:rsidP="00EA18B4">
      <w:pPr>
        <w:jc w:val="both"/>
      </w:pPr>
      <w:r w:rsidRPr="00EA18B4">
        <w:rPr>
          <w:b/>
          <w:bCs/>
        </w:rPr>
        <w:t xml:space="preserve">1. Separação de </w:t>
      </w:r>
      <w:r>
        <w:rPr>
          <w:b/>
          <w:bCs/>
        </w:rPr>
        <w:t>a</w:t>
      </w:r>
      <w:r w:rsidRPr="00EA18B4">
        <w:rPr>
          <w:b/>
          <w:bCs/>
        </w:rPr>
        <w:t xml:space="preserve">comodações (Estratégia </w:t>
      </w:r>
      <w:r>
        <w:rPr>
          <w:b/>
          <w:bCs/>
        </w:rPr>
        <w:t>p</w:t>
      </w:r>
      <w:r w:rsidRPr="00EA18B4">
        <w:rPr>
          <w:b/>
          <w:bCs/>
        </w:rPr>
        <w:t>edagógica</w:t>
      </w:r>
      <w:proofErr w:type="gramStart"/>
      <w:r w:rsidRPr="00EA18B4">
        <w:rPr>
          <w:b/>
          <w:bCs/>
        </w:rPr>
        <w:t>)</w:t>
      </w:r>
      <w:r w:rsidRPr="00EA18B4">
        <w:t xml:space="preserve"> </w:t>
      </w:r>
      <w:r>
        <w:tab/>
      </w:r>
      <w:r>
        <w:tab/>
      </w:r>
      <w:r>
        <w:tab/>
      </w:r>
      <w:r>
        <w:tab/>
      </w:r>
      <w:r>
        <w:tab/>
      </w:r>
      <w:r>
        <w:tab/>
        <w:t xml:space="preserve">                                </w:t>
      </w:r>
      <w:r w:rsidR="00BD0D9E" w:rsidRPr="00BD0D9E">
        <w:t>Fica</w:t>
      </w:r>
      <w:proofErr w:type="gramEnd"/>
      <w:r w:rsidR="00BD0D9E" w:rsidRPr="00BD0D9E">
        <w:t xml:space="preserve"> estabelecido que, durante o evento, os cônjuges não compartilharão o mesmo quarto, sendo essa medida um recurso técnico voltado à autonomia, reflexão individual e desenvolvimento pessoal, sem caráter punitivo.</w:t>
      </w:r>
    </w:p>
    <w:p w14:paraId="7D49A49D" w14:textId="528450FE" w:rsidR="00EA18B4" w:rsidRPr="00EA18B4" w:rsidRDefault="00EA18B4" w:rsidP="00EA18B4">
      <w:pPr>
        <w:jc w:val="both"/>
      </w:pPr>
      <w:r w:rsidRPr="00EA18B4">
        <w:rPr>
          <w:b/>
          <w:bCs/>
        </w:rPr>
        <w:t xml:space="preserve">2. Formação de </w:t>
      </w:r>
      <w:r w:rsidR="00A819C5" w:rsidRPr="00EA18B4">
        <w:rPr>
          <w:b/>
          <w:bCs/>
        </w:rPr>
        <w:t>equipes e atividades</w:t>
      </w:r>
      <w:r w:rsidR="00A819C5">
        <w:t>.</w:t>
      </w:r>
      <w:r w:rsidR="00A819C5">
        <w:tab/>
      </w:r>
      <w:r w:rsidR="00A819C5">
        <w:tab/>
      </w:r>
      <w:r w:rsidR="00A819C5">
        <w:tab/>
      </w:r>
      <w:r w:rsidR="00A819C5">
        <w:tab/>
      </w:r>
      <w:r w:rsidR="00A819C5">
        <w:tab/>
      </w:r>
      <w:r w:rsidR="00A819C5">
        <w:tab/>
      </w:r>
      <w:r w:rsidR="00A819C5">
        <w:tab/>
      </w:r>
      <w:r w:rsidR="00A819C5">
        <w:tab/>
      </w:r>
      <w:r w:rsidR="00A819C5">
        <w:tab/>
        <w:t xml:space="preserve">               D</w:t>
      </w:r>
      <w:r w:rsidR="00A819C5" w:rsidRPr="00BD0D9E">
        <w:t>urante</w:t>
      </w:r>
      <w:r w:rsidR="00BD0D9E" w:rsidRPr="00BD0D9E">
        <w:t xml:space="preserve"> as dinâmicas e atividades, os participantes serão organizados em equipes mistas, não sendo permitida a permanência dos cônjuges lado a lado, a fim de garantir a aplicação adequada da metodologia.</w:t>
      </w:r>
    </w:p>
    <w:p w14:paraId="7677D0B3" w14:textId="6D89525D" w:rsidR="00BD0D9E" w:rsidRPr="00A819C5" w:rsidRDefault="00EE659D" w:rsidP="00A819C5">
      <w:pPr>
        <w:rPr>
          <w:b/>
          <w:bCs/>
        </w:rPr>
      </w:pPr>
      <w:r w:rsidRPr="00EE659D">
        <w:rPr>
          <w:b/>
          <w:bCs/>
        </w:rPr>
        <w:t>3. Justificativa e propósito</w:t>
      </w:r>
      <w:r w:rsidR="00A819C5">
        <w:rPr>
          <w:b/>
          <w:bCs/>
        </w:rPr>
        <w:t xml:space="preserve">                                                                                                                                                                     </w:t>
      </w:r>
      <w:r w:rsidR="00A819C5" w:rsidRPr="00A819C5">
        <w:t>O distanciamento possui finalidade técnica e é essencial para a eficácia do processo, promovendo autonomia, liberdade de expressão e desenvolvimento individual, garantindo uma participação mais consciente, ativa e efetiva.</w:t>
      </w:r>
    </w:p>
    <w:p w14:paraId="1DF6A006" w14:textId="1E1DC0BD" w:rsidR="00114394" w:rsidRPr="00A819C5" w:rsidRDefault="008808E5" w:rsidP="008808E5">
      <w:pPr>
        <w:pStyle w:val="SemEspaamento"/>
        <w:rPr>
          <w:sz w:val="4"/>
          <w:szCs w:val="4"/>
        </w:rPr>
      </w:pPr>
      <w:r w:rsidRPr="00A819C5">
        <w:rPr>
          <w:sz w:val="12"/>
          <w:szCs w:val="12"/>
        </w:rPr>
        <w:tab/>
      </w:r>
      <w:r w:rsidRPr="00A819C5">
        <w:rPr>
          <w:sz w:val="12"/>
          <w:szCs w:val="12"/>
        </w:rPr>
        <w:tab/>
      </w:r>
      <w:r w:rsidRPr="00A819C5">
        <w:rPr>
          <w:sz w:val="12"/>
          <w:szCs w:val="12"/>
        </w:rPr>
        <w:tab/>
      </w:r>
      <w:r w:rsidRPr="00A819C5">
        <w:rPr>
          <w:sz w:val="4"/>
          <w:szCs w:val="4"/>
        </w:rPr>
        <w:tab/>
      </w:r>
      <w:r w:rsidRPr="00A819C5">
        <w:rPr>
          <w:sz w:val="4"/>
          <w:szCs w:val="4"/>
        </w:rPr>
        <w:tab/>
      </w:r>
    </w:p>
    <w:p w14:paraId="727ECCA6" w14:textId="5CF39961" w:rsidR="00EA18B4" w:rsidRPr="00EA18B4" w:rsidRDefault="00EA18B4" w:rsidP="00EA18B4">
      <w:pPr>
        <w:rPr>
          <w:b/>
          <w:bCs/>
        </w:rPr>
      </w:pPr>
      <w:r w:rsidRPr="00EA18B4">
        <w:rPr>
          <w:b/>
          <w:bCs/>
        </w:rPr>
        <w:t>Cláusula Terceira: Ética, respeito e conduta</w:t>
      </w:r>
    </w:p>
    <w:p w14:paraId="057DDE51" w14:textId="2F094046" w:rsidR="00EA18B4" w:rsidRPr="00EA18B4" w:rsidRDefault="00EA18B4" w:rsidP="00EA18B4">
      <w:pPr>
        <w:jc w:val="both"/>
      </w:pPr>
      <w:r w:rsidRPr="00EA18B4">
        <w:rPr>
          <w:b/>
          <w:bCs/>
        </w:rPr>
        <w:t>1. Distanciamento durante as dinâmicas</w:t>
      </w:r>
      <w:r w:rsidR="00A819C5">
        <w:rPr>
          <w:b/>
          <w:bCs/>
        </w:rPr>
        <w:t>.</w:t>
      </w:r>
      <w:r w:rsidRPr="00EA18B4">
        <w:t xml:space="preserve"> </w:t>
      </w:r>
      <w:r>
        <w:tab/>
      </w:r>
      <w:r>
        <w:tab/>
      </w:r>
      <w:r>
        <w:tab/>
      </w:r>
      <w:r>
        <w:tab/>
      </w:r>
      <w:r>
        <w:tab/>
      </w:r>
      <w:r>
        <w:tab/>
      </w:r>
      <w:r>
        <w:tab/>
      </w:r>
      <w:r>
        <w:tab/>
      </w:r>
      <w:r>
        <w:tab/>
        <w:t xml:space="preserve">       </w:t>
      </w:r>
      <w:r w:rsidR="00A819C5" w:rsidRPr="00A819C5">
        <w:t>Fica estabelecida, durante as atividades em grupo, a restrição ao contato físico entre os cônjuges, assegurando o distanciamento necessário para manter o foco no processo terapêutico e na metodologia aplicada.</w:t>
      </w:r>
    </w:p>
    <w:p w14:paraId="48C66D04" w14:textId="38D649F8" w:rsidR="00EA18B4" w:rsidRPr="00EA18B4" w:rsidRDefault="00EA18B4" w:rsidP="00EA18B4">
      <w:pPr>
        <w:jc w:val="both"/>
      </w:pPr>
      <w:r w:rsidRPr="00EA18B4">
        <w:rPr>
          <w:b/>
          <w:bCs/>
        </w:rPr>
        <w:t>2. Liberdade em momentos de pausa</w:t>
      </w:r>
      <w:r w:rsidRPr="00EA18B4">
        <w:t xml:space="preserve"> </w:t>
      </w:r>
      <w:r>
        <w:tab/>
      </w:r>
      <w:r>
        <w:tab/>
      </w:r>
      <w:r>
        <w:tab/>
      </w:r>
      <w:r>
        <w:tab/>
      </w:r>
      <w:r>
        <w:tab/>
      </w:r>
      <w:r>
        <w:tab/>
      </w:r>
      <w:r>
        <w:tab/>
      </w:r>
      <w:r>
        <w:tab/>
        <w:t xml:space="preserve">                                           </w:t>
      </w:r>
      <w:r w:rsidR="002E7922" w:rsidRPr="002E7922">
        <w:t>A diretriz de distanciamento aplica-se apenas às atividades oficiais, sendo livre a interação dos casais nos intervalos, refeições, momentos de descanso e dinâmicas em dupla previstas.</w:t>
      </w:r>
    </w:p>
    <w:p w14:paraId="7F511701" w14:textId="2B950071" w:rsidR="00EA18B4" w:rsidRPr="00EA18B4" w:rsidRDefault="00EA18B4" w:rsidP="00EA18B4">
      <w:pPr>
        <w:jc w:val="both"/>
      </w:pPr>
      <w:r w:rsidRPr="00EA18B4">
        <w:rPr>
          <w:b/>
          <w:bCs/>
        </w:rPr>
        <w:t xml:space="preserve">3. Compromisso de </w:t>
      </w:r>
      <w:r>
        <w:rPr>
          <w:b/>
          <w:bCs/>
        </w:rPr>
        <w:t>m</w:t>
      </w:r>
      <w:r w:rsidRPr="00EA18B4">
        <w:rPr>
          <w:b/>
          <w:bCs/>
        </w:rPr>
        <w:t xml:space="preserve">aturidade (Sem </w:t>
      </w:r>
      <w:r>
        <w:rPr>
          <w:b/>
          <w:bCs/>
        </w:rPr>
        <w:t>e</w:t>
      </w:r>
      <w:r w:rsidRPr="00EA18B4">
        <w:rPr>
          <w:b/>
          <w:bCs/>
        </w:rPr>
        <w:t xml:space="preserve">spaço para </w:t>
      </w:r>
      <w:r>
        <w:rPr>
          <w:b/>
          <w:bCs/>
        </w:rPr>
        <w:t>c</w:t>
      </w:r>
      <w:r w:rsidRPr="00EA18B4">
        <w:rPr>
          <w:b/>
          <w:bCs/>
        </w:rPr>
        <w:t>iúmes)</w:t>
      </w:r>
      <w:r w:rsidRPr="00EA18B4">
        <w:t xml:space="preserve"> </w:t>
      </w:r>
      <w:r>
        <w:tab/>
      </w:r>
      <w:r>
        <w:tab/>
      </w:r>
      <w:r>
        <w:tab/>
      </w:r>
      <w:r>
        <w:tab/>
      </w:r>
      <w:r>
        <w:tab/>
      </w:r>
      <w:r>
        <w:tab/>
      </w:r>
      <w:r>
        <w:tab/>
        <w:t xml:space="preserve">            </w:t>
      </w:r>
      <w:r w:rsidR="002E7922" w:rsidRPr="002E7922">
        <w:t>O participante declara ciência de que a interação em equipes mistas é exclusivamente profissional, educativa e terapêutica, comprometendo-se a agir com maturidade e responsabilidade, mantendo um ambiente de respeito, confiança e equilíbrio, livre de condutas que gerem desconfiança ou conflitos.</w:t>
      </w:r>
    </w:p>
    <w:p w14:paraId="7A94D01F" w14:textId="63AE1CA7" w:rsidR="002613D4" w:rsidRPr="002613D4" w:rsidRDefault="002613D4" w:rsidP="002613D4">
      <w:pPr>
        <w:jc w:val="both"/>
        <w:rPr>
          <w:b/>
          <w:bCs/>
        </w:rPr>
      </w:pPr>
      <w:r w:rsidRPr="002613D4">
        <w:rPr>
          <w:b/>
          <w:bCs/>
        </w:rPr>
        <w:t xml:space="preserve">Cláusula Quarta: O Conceito "Separar para </w:t>
      </w:r>
      <w:r>
        <w:rPr>
          <w:b/>
          <w:bCs/>
        </w:rPr>
        <w:t>m</w:t>
      </w:r>
      <w:r w:rsidRPr="002613D4">
        <w:rPr>
          <w:b/>
          <w:bCs/>
        </w:rPr>
        <w:t>ultiplicar"</w:t>
      </w:r>
    </w:p>
    <w:p w14:paraId="3A012581" w14:textId="5029111C" w:rsidR="002613D4" w:rsidRPr="002613D4" w:rsidRDefault="002613D4" w:rsidP="002613D4">
      <w:pPr>
        <w:jc w:val="both"/>
      </w:pPr>
      <w:r w:rsidRPr="002613D4">
        <w:rPr>
          <w:b/>
          <w:bCs/>
        </w:rPr>
        <w:t xml:space="preserve">1. Filosofia de </w:t>
      </w:r>
      <w:r w:rsidR="00BB2BB8">
        <w:rPr>
          <w:b/>
          <w:bCs/>
        </w:rPr>
        <w:t>t</w:t>
      </w:r>
      <w:r w:rsidRPr="002613D4">
        <w:rPr>
          <w:b/>
          <w:bCs/>
        </w:rPr>
        <w:t>rabalho</w:t>
      </w:r>
      <w:r w:rsidRPr="002613D4">
        <w:t xml:space="preserve"> </w:t>
      </w:r>
      <w:r>
        <w:tab/>
      </w:r>
      <w:r>
        <w:tab/>
      </w:r>
      <w:r>
        <w:tab/>
      </w:r>
      <w:r>
        <w:tab/>
      </w:r>
      <w:r>
        <w:tab/>
      </w:r>
      <w:r>
        <w:tab/>
      </w:r>
      <w:r>
        <w:tab/>
      </w:r>
      <w:r>
        <w:tab/>
      </w:r>
      <w:r>
        <w:tab/>
      </w:r>
      <w:r>
        <w:tab/>
        <w:t xml:space="preserve">                             </w:t>
      </w:r>
      <w:r w:rsidR="002E7922" w:rsidRPr="002E7922">
        <w:t>O participante declara ciência e concordância com a diretriz “Separar para multiplicar”, compreendendo que o distanciamento temporário é uma estratégia metodológica para fortalecer o desenvolvimento individual e, por consequência, o vínculo do casal.</w:t>
      </w:r>
    </w:p>
    <w:p w14:paraId="1A46EA95" w14:textId="59E8305F" w:rsidR="008808E5" w:rsidRPr="002E7922" w:rsidRDefault="002613D4" w:rsidP="002613D4">
      <w:pPr>
        <w:jc w:val="both"/>
      </w:pPr>
      <w:r w:rsidRPr="002613D4">
        <w:rPr>
          <w:b/>
          <w:bCs/>
        </w:rPr>
        <w:t xml:space="preserve">2. O </w:t>
      </w:r>
      <w:r>
        <w:rPr>
          <w:b/>
          <w:bCs/>
        </w:rPr>
        <w:t>p</w:t>
      </w:r>
      <w:r w:rsidRPr="002613D4">
        <w:rPr>
          <w:b/>
          <w:bCs/>
        </w:rPr>
        <w:t>apel da separação estratégica</w:t>
      </w:r>
      <w:r w:rsidRPr="002613D4">
        <w:t xml:space="preserve"> </w:t>
      </w:r>
      <w:r>
        <w:tab/>
      </w:r>
      <w:r>
        <w:tab/>
      </w:r>
      <w:r>
        <w:tab/>
      </w:r>
      <w:r>
        <w:tab/>
      </w:r>
      <w:r>
        <w:tab/>
      </w:r>
      <w:r>
        <w:tab/>
      </w:r>
      <w:r>
        <w:tab/>
      </w:r>
      <w:r>
        <w:tab/>
        <w:t xml:space="preserve">                                              </w:t>
      </w:r>
      <w:r w:rsidR="002E7922" w:rsidRPr="002E7922">
        <w:t>A separação é um estágio técnico e temporário, com finalidade específica no processo, voltado a estimular o desenvolvimento de competências individuais e o enfrentamento de medos, limitações e dependências emocionais que influenciam a relação do casal.</w:t>
      </w:r>
    </w:p>
    <w:p w14:paraId="3B790757" w14:textId="2DB23F1E" w:rsidR="002613D4" w:rsidRPr="002613D4" w:rsidRDefault="002613D4" w:rsidP="002613D4">
      <w:pPr>
        <w:jc w:val="both"/>
      </w:pPr>
      <w:r w:rsidRPr="002613D4">
        <w:rPr>
          <w:b/>
          <w:bCs/>
        </w:rPr>
        <w:t xml:space="preserve">3. O </w:t>
      </w:r>
      <w:r w:rsidR="00BB2BB8">
        <w:rPr>
          <w:b/>
          <w:bCs/>
        </w:rPr>
        <w:t>r</w:t>
      </w:r>
      <w:r w:rsidRPr="002613D4">
        <w:rPr>
          <w:b/>
          <w:bCs/>
        </w:rPr>
        <w:t xml:space="preserve">esultado da </w:t>
      </w:r>
      <w:r>
        <w:rPr>
          <w:b/>
          <w:bCs/>
        </w:rPr>
        <w:t>m</w:t>
      </w:r>
      <w:r w:rsidRPr="002613D4">
        <w:rPr>
          <w:b/>
          <w:bCs/>
        </w:rPr>
        <w:t>ultiplicação</w:t>
      </w:r>
      <w:r w:rsidRPr="002613D4">
        <w:t xml:space="preserve"> </w:t>
      </w:r>
      <w:r>
        <w:tab/>
      </w:r>
      <w:r>
        <w:tab/>
      </w:r>
      <w:r>
        <w:tab/>
      </w:r>
      <w:r>
        <w:tab/>
      </w:r>
      <w:r>
        <w:tab/>
      </w:r>
      <w:r>
        <w:tab/>
      </w:r>
      <w:r>
        <w:tab/>
      </w:r>
      <w:r>
        <w:tab/>
      </w:r>
      <w:r>
        <w:tab/>
      </w:r>
      <w:r>
        <w:tab/>
        <w:t xml:space="preserve">                </w:t>
      </w:r>
      <w:r w:rsidR="00102FE2" w:rsidRPr="00102FE2">
        <w:t>O objetivo central é resgatar valores afetivos e emocionais, transformando-os em práticas cotidianas. Ao final do processo, após o desenvolvimento individual, espera-se o reencontro do casal de forma mais consciente e fortalecida, apto a construir uma relação mais saudável, equilibrada e consistente.</w:t>
      </w:r>
    </w:p>
    <w:p w14:paraId="4BF2FC5E" w14:textId="77777777" w:rsidR="002E7922" w:rsidRDefault="002E7922" w:rsidP="002613D4">
      <w:pPr>
        <w:rPr>
          <w:b/>
          <w:bCs/>
        </w:rPr>
      </w:pPr>
    </w:p>
    <w:p w14:paraId="7D382B5B" w14:textId="77777777" w:rsidR="002E7922" w:rsidRDefault="002E7922" w:rsidP="002613D4">
      <w:pPr>
        <w:rPr>
          <w:b/>
          <w:bCs/>
        </w:rPr>
      </w:pPr>
    </w:p>
    <w:p w14:paraId="4142F3AB" w14:textId="43C87B8A" w:rsidR="002613D4" w:rsidRPr="002613D4" w:rsidRDefault="002613D4" w:rsidP="002613D4">
      <w:pPr>
        <w:rPr>
          <w:b/>
          <w:bCs/>
        </w:rPr>
      </w:pPr>
      <w:r w:rsidRPr="002613D4">
        <w:rPr>
          <w:b/>
          <w:bCs/>
        </w:rPr>
        <w:lastRenderedPageBreak/>
        <w:t xml:space="preserve">Cláusula Quinta: Desafio e </w:t>
      </w:r>
      <w:r w:rsidR="00BB2BB8">
        <w:rPr>
          <w:b/>
          <w:bCs/>
        </w:rPr>
        <w:t>c</w:t>
      </w:r>
      <w:r w:rsidRPr="002613D4">
        <w:rPr>
          <w:b/>
          <w:bCs/>
        </w:rPr>
        <w:t>omprometimento</w:t>
      </w:r>
    </w:p>
    <w:p w14:paraId="067FF153" w14:textId="77777777" w:rsidR="00910DF8" w:rsidRDefault="002613D4" w:rsidP="002613D4">
      <w:pPr>
        <w:jc w:val="both"/>
      </w:pPr>
      <w:r w:rsidRPr="002613D4">
        <w:rPr>
          <w:b/>
          <w:bCs/>
        </w:rPr>
        <w:t>1. Saída proposital da zona de conforto</w:t>
      </w:r>
      <w:r w:rsidRPr="002613D4">
        <w:t xml:space="preserve"> </w:t>
      </w:r>
      <w:r>
        <w:tab/>
      </w:r>
      <w:r>
        <w:tab/>
      </w:r>
      <w:r>
        <w:tab/>
      </w:r>
      <w:r>
        <w:tab/>
      </w:r>
      <w:r>
        <w:tab/>
      </w:r>
      <w:r>
        <w:tab/>
      </w:r>
      <w:r>
        <w:tab/>
      </w:r>
      <w:r>
        <w:tab/>
        <w:t xml:space="preserve">                              </w:t>
      </w:r>
      <w:r w:rsidR="00910DF8" w:rsidRPr="00910DF8">
        <w:t>O participante declara ciência de que o método utiliza desafios emocionais e físicos como recursos de desenvolvimento, sendo a saída da zona de conforto uma estratégia intencional para promover autoconhecimento, em ambiente seguro, respeitoso e livre de hostilidade.</w:t>
      </w:r>
    </w:p>
    <w:p w14:paraId="24EE7C7E" w14:textId="4B63EE15" w:rsidR="002613D4" w:rsidRPr="002613D4" w:rsidRDefault="002613D4" w:rsidP="002613D4">
      <w:pPr>
        <w:jc w:val="both"/>
      </w:pPr>
      <w:r w:rsidRPr="002613D4">
        <w:rPr>
          <w:b/>
          <w:bCs/>
        </w:rPr>
        <w:t>2. Meta de aproveitamento e esforço</w:t>
      </w:r>
      <w:r w:rsidR="00910DF8">
        <w:rPr>
          <w:b/>
          <w:bCs/>
        </w:rPr>
        <w:t>.</w:t>
      </w:r>
      <w:r w:rsidRPr="002613D4">
        <w:t xml:space="preserve"> </w:t>
      </w:r>
      <w:r>
        <w:tab/>
      </w:r>
      <w:r>
        <w:tab/>
      </w:r>
      <w:r>
        <w:tab/>
      </w:r>
      <w:r>
        <w:tab/>
      </w:r>
      <w:r>
        <w:tab/>
      </w:r>
      <w:r>
        <w:tab/>
      </w:r>
      <w:r>
        <w:tab/>
      </w:r>
      <w:r>
        <w:tab/>
      </w:r>
      <w:r>
        <w:tab/>
        <w:t xml:space="preserve">                          </w:t>
      </w:r>
      <w:r w:rsidR="00910DF8">
        <w:t>O</w:t>
      </w:r>
      <w:r w:rsidR="00910DF8" w:rsidRPr="00910DF8">
        <w:t xml:space="preserve"> Encontro para Casais foi estruturado para aplicação prática, visando alta absorção e efetividade do conteúdo. Exige participação ativa, colaboração entre os participantes e contribuição para um ambiente de aprendizagem construtivo.</w:t>
      </w:r>
    </w:p>
    <w:p w14:paraId="29BCDA90" w14:textId="7DF569A8" w:rsidR="00C07A22" w:rsidRDefault="002613D4" w:rsidP="007F6C0B">
      <w:pPr>
        <w:jc w:val="both"/>
      </w:pPr>
      <w:r w:rsidRPr="002613D4">
        <w:rPr>
          <w:b/>
          <w:bCs/>
        </w:rPr>
        <w:t xml:space="preserve">3. Irretratabilidade da </w:t>
      </w:r>
      <w:r>
        <w:rPr>
          <w:b/>
          <w:bCs/>
        </w:rPr>
        <w:t>p</w:t>
      </w:r>
      <w:r w:rsidRPr="002613D4">
        <w:rPr>
          <w:b/>
          <w:bCs/>
        </w:rPr>
        <w:t>articipação</w:t>
      </w:r>
      <w:r w:rsidR="00910DF8">
        <w:t>.</w:t>
      </w:r>
      <w:r>
        <w:tab/>
      </w:r>
      <w:r>
        <w:tab/>
      </w:r>
      <w:r>
        <w:tab/>
      </w:r>
      <w:r>
        <w:tab/>
      </w:r>
      <w:r>
        <w:tab/>
      </w:r>
      <w:r>
        <w:tab/>
      </w:r>
      <w:r>
        <w:tab/>
      </w:r>
      <w:r>
        <w:tab/>
      </w:r>
      <w:r>
        <w:tab/>
        <w:t xml:space="preserve">                                 </w:t>
      </w:r>
      <w:r w:rsidR="00291267" w:rsidRPr="00291267">
        <w:t xml:space="preserve">Ao confirmar o </w:t>
      </w:r>
      <w:r w:rsidR="00291267" w:rsidRPr="00291267">
        <w:rPr>
          <w:i/>
          <w:iCs/>
        </w:rPr>
        <w:t>aporte</w:t>
      </w:r>
      <w:r w:rsidR="00291267">
        <w:rPr>
          <w:i/>
          <w:iCs/>
        </w:rPr>
        <w:t xml:space="preserve"> financeiro</w:t>
      </w:r>
      <w:r w:rsidR="00291267" w:rsidRPr="00291267">
        <w:t xml:space="preserve"> e a aquisição da credencial, o participante declara ciência do investimento realizado e compreende que, durante toda a programação do evento, cada atividade integra seu processo de desenvolvimento comportamental e pessoal.</w:t>
      </w:r>
    </w:p>
    <w:p w14:paraId="3B649B51" w14:textId="2E9A1CF1" w:rsidR="002613D4" w:rsidRPr="002613D4" w:rsidRDefault="002613D4" w:rsidP="002613D4">
      <w:pPr>
        <w:jc w:val="both"/>
      </w:pPr>
      <w:r w:rsidRPr="002613D4">
        <w:rPr>
          <w:b/>
          <w:bCs/>
        </w:rPr>
        <w:t>4. Respeito aos acordos coletivos</w:t>
      </w:r>
      <w:r w:rsidRPr="002613D4">
        <w:t xml:space="preserve"> </w:t>
      </w:r>
      <w:r>
        <w:tab/>
      </w:r>
      <w:r>
        <w:tab/>
      </w:r>
      <w:r>
        <w:tab/>
      </w:r>
      <w:r>
        <w:tab/>
      </w:r>
      <w:r>
        <w:tab/>
      </w:r>
      <w:r>
        <w:tab/>
      </w:r>
      <w:r>
        <w:tab/>
      </w:r>
      <w:r>
        <w:tab/>
      </w:r>
      <w:r>
        <w:tab/>
        <w:t xml:space="preserve">                              </w:t>
      </w:r>
      <w:r w:rsidR="00C07A22" w:rsidRPr="00C07A22">
        <w:t>O participante compromete-se a cumprir integralmente as normas e acordos estabelecidos, reconhecendo as diretrizes do evento como condição essencial para sua participação e permanência.</w:t>
      </w:r>
    </w:p>
    <w:p w14:paraId="4CE330B3" w14:textId="1E690E2C" w:rsidR="00E01B03" w:rsidRPr="00E01B03" w:rsidRDefault="00E01B03" w:rsidP="00E01B03">
      <w:r w:rsidRPr="00E01B03">
        <w:rPr>
          <w:b/>
          <w:bCs/>
        </w:rPr>
        <w:t xml:space="preserve">CLÁUSULA SEXTA </w:t>
      </w:r>
      <w:r>
        <w:rPr>
          <w:b/>
          <w:bCs/>
        </w:rPr>
        <w:t>-</w:t>
      </w:r>
      <w:r w:rsidRPr="00E01B03">
        <w:rPr>
          <w:b/>
          <w:bCs/>
        </w:rPr>
        <w:t xml:space="preserve"> DA AUSÊNCIA DE INTENÇÃO DE CONSTRANGIMENTO</w:t>
      </w:r>
    </w:p>
    <w:p w14:paraId="7D6AE38A" w14:textId="77777777" w:rsidR="00291267" w:rsidRPr="00291267" w:rsidRDefault="00291267" w:rsidP="007F6C0B">
      <w:pPr>
        <w:jc w:val="both"/>
      </w:pPr>
      <w:r w:rsidRPr="00291267">
        <w:t>Fica estabelecido que as dinâmicas não têm finalidade de constranger, humilhar ou expor os participantes. Eventuais desconfortos emocionais são compreendidos como parte do processo de desenvolvimento, conduzido com base em respeito, ética, restauração e crescimento mútuo.</w:t>
      </w:r>
    </w:p>
    <w:p w14:paraId="08A80F89" w14:textId="77777777" w:rsidR="00291267" w:rsidRPr="00291267" w:rsidRDefault="00291267" w:rsidP="007F6C0B">
      <w:pPr>
        <w:jc w:val="both"/>
      </w:pPr>
      <w:r w:rsidRPr="00291267">
        <w:t>O participante compromete-se a participar ativamente das atividades, visando o desenvolvimento de competências, além de compartilhar aprendizados quando solicitado, colaborar com informações para avaliação e responder aos instrumentos propostos pela organização.</w:t>
      </w:r>
    </w:p>
    <w:p w14:paraId="5DC41315" w14:textId="77777777" w:rsidR="00E01B03" w:rsidRPr="00E01B03" w:rsidRDefault="00E01B03" w:rsidP="00E01B03">
      <w:r w:rsidRPr="00E01B03">
        <w:rPr>
          <w:b/>
          <w:bCs/>
        </w:rPr>
        <w:t>Desistência</w:t>
      </w:r>
    </w:p>
    <w:p w14:paraId="43689BEA" w14:textId="15B1F18E" w:rsidR="00E01B03" w:rsidRDefault="007F6C0B" w:rsidP="007F6C0B">
      <w:pPr>
        <w:jc w:val="both"/>
        <w:rPr>
          <w:b/>
          <w:bCs/>
        </w:rPr>
      </w:pPr>
      <w:r w:rsidRPr="007F6C0B">
        <w:t>Em caso de desistência em qualquer dinâmica ou atividade, o participante deverá comunicar formalmente à Coordenação e ao grupo. Declara estar ciente de que tal decisão pode impactar a continuidade da atividade, podendo resultar na interrupção da dinâmica e na aplicação das diretrizes previstas pela metodologia, inclusive com efeitos sobre a equipe envolvida, conforme regras estabelecidas.</w:t>
      </w:r>
    </w:p>
    <w:p w14:paraId="69497E89" w14:textId="719A3177" w:rsidR="00E01B03" w:rsidRPr="00E01B03" w:rsidRDefault="00E01B03" w:rsidP="00E01B03">
      <w:r w:rsidRPr="00E01B03">
        <w:rPr>
          <w:b/>
          <w:bCs/>
        </w:rPr>
        <w:t>Dinâmica de responsabilidade individual e coletiva</w:t>
      </w:r>
    </w:p>
    <w:p w14:paraId="23CA8459" w14:textId="499124A1" w:rsidR="00EB3F2B" w:rsidRDefault="00EB3F2B" w:rsidP="00EB3F2B">
      <w:pPr>
        <w:pStyle w:val="SemEspaamento"/>
        <w:jc w:val="both"/>
      </w:pPr>
      <w:r w:rsidRPr="00EB3F2B">
        <w:t>Ao ingressar no salão, cada participante receberá um “elemento simbólico”, integrante das experiências propostas ao longo do evento, cuja guarda e responsabilidade serão exclusivamente pessoais durante todo o período determinado, sendo vedado deixá-lo em qualquer local, transferi-lo a terceiros ou descartá-lo sob qualquer hipótese.</w:t>
      </w:r>
    </w:p>
    <w:p w14:paraId="603708DB" w14:textId="77777777" w:rsidR="00EB3F2B" w:rsidRPr="00EB3F2B" w:rsidRDefault="00EB3F2B" w:rsidP="00EB3F2B">
      <w:pPr>
        <w:pStyle w:val="SemEspaamento"/>
        <w:jc w:val="both"/>
        <w:rPr>
          <w:sz w:val="14"/>
          <w:szCs w:val="14"/>
        </w:rPr>
      </w:pPr>
    </w:p>
    <w:p w14:paraId="2B4411E4" w14:textId="0B60BF27" w:rsidR="00EB3F2B" w:rsidRDefault="00EB3F2B" w:rsidP="00EB3F2B">
      <w:pPr>
        <w:pStyle w:val="SemEspaamento"/>
        <w:jc w:val="both"/>
      </w:pPr>
      <w:r w:rsidRPr="00EB3F2B">
        <w:t>A condução da dinâmica exigirá atenção, disciplina e comprometimento, estando o participante ciente de que o descumprimento das orientações poderá impactar não apenas sua participação individual, mas também o desempenho de toda a equipe.</w:t>
      </w:r>
    </w:p>
    <w:p w14:paraId="1991E056" w14:textId="77777777" w:rsidR="00EB3F2B" w:rsidRPr="00EB3F2B" w:rsidRDefault="00EB3F2B" w:rsidP="00EB3F2B">
      <w:pPr>
        <w:pStyle w:val="SemEspaamento"/>
        <w:jc w:val="both"/>
        <w:rPr>
          <w:sz w:val="14"/>
          <w:szCs w:val="14"/>
        </w:rPr>
      </w:pPr>
    </w:p>
    <w:p w14:paraId="6D6F1D36" w14:textId="0C57FA51" w:rsidR="00EB3F2B" w:rsidRDefault="00EB3F2B" w:rsidP="00EB3F2B">
      <w:pPr>
        <w:pStyle w:val="SemEspaamento"/>
        <w:jc w:val="both"/>
      </w:pPr>
      <w:r w:rsidRPr="00EB3F2B">
        <w:t>A equipe de apoio fica autorizada a intervir diante de eventuais descumprimentos, podendo encaminhar a ocorrência à Coordenação do Evento para as providências cabíveis, conforme previsto neste termo.</w:t>
      </w:r>
    </w:p>
    <w:p w14:paraId="262ABC4F" w14:textId="77777777" w:rsidR="00EB3F2B" w:rsidRPr="00EB3F2B" w:rsidRDefault="00EB3F2B" w:rsidP="00EB3F2B">
      <w:pPr>
        <w:pStyle w:val="SemEspaamento"/>
        <w:jc w:val="both"/>
        <w:rPr>
          <w:sz w:val="14"/>
          <w:szCs w:val="14"/>
        </w:rPr>
      </w:pPr>
    </w:p>
    <w:p w14:paraId="5AC08219" w14:textId="5086F618" w:rsidR="00EB3F2B" w:rsidRDefault="00EB3F2B" w:rsidP="00EB3F2B">
      <w:pPr>
        <w:pStyle w:val="SemEspaamento"/>
        <w:jc w:val="both"/>
      </w:pPr>
      <w:r w:rsidRPr="00EB3F2B">
        <w:t>Fica ainda estabelecido que eventuais condutas de indisciplina em quaisquer dinâmicas poderão ensejar a aplicação de medidas previstas na metodologia, com reflexos de natureza coletiva à equipe, conforme previamente definido e aceito pelos participantes.</w:t>
      </w:r>
    </w:p>
    <w:p w14:paraId="649BD6ED" w14:textId="77777777" w:rsidR="00EB3F2B" w:rsidRPr="00EB3F2B" w:rsidRDefault="00EB3F2B" w:rsidP="00EB3F2B">
      <w:pPr>
        <w:pStyle w:val="SemEspaamento"/>
      </w:pPr>
    </w:p>
    <w:p w14:paraId="693A9ECE" w14:textId="77777777" w:rsidR="00EB3F2B" w:rsidRDefault="00EB3F2B" w:rsidP="00E01B03">
      <w:pPr>
        <w:pStyle w:val="SemEspaamento"/>
        <w:rPr>
          <w:rStyle w:val="Forte"/>
          <w:rFonts w:cstheme="minorHAnsi"/>
        </w:rPr>
      </w:pPr>
    </w:p>
    <w:p w14:paraId="44AD6357" w14:textId="77777777" w:rsidR="00EB3F2B" w:rsidRDefault="00EB3F2B" w:rsidP="00E01B03">
      <w:pPr>
        <w:pStyle w:val="SemEspaamento"/>
        <w:rPr>
          <w:rStyle w:val="Forte"/>
          <w:rFonts w:cstheme="minorHAnsi"/>
        </w:rPr>
      </w:pPr>
    </w:p>
    <w:p w14:paraId="1590E32D" w14:textId="77777777" w:rsidR="00EB3F2B" w:rsidRDefault="00EB3F2B" w:rsidP="00E01B03">
      <w:pPr>
        <w:pStyle w:val="SemEspaamento"/>
        <w:rPr>
          <w:rStyle w:val="Forte"/>
          <w:rFonts w:cstheme="minorHAnsi"/>
        </w:rPr>
      </w:pPr>
    </w:p>
    <w:p w14:paraId="19782003" w14:textId="77777777" w:rsidR="00EB3F2B" w:rsidRDefault="00EB3F2B" w:rsidP="00E01B03">
      <w:pPr>
        <w:pStyle w:val="SemEspaamento"/>
        <w:rPr>
          <w:rStyle w:val="Forte"/>
          <w:rFonts w:cstheme="minorHAnsi"/>
        </w:rPr>
      </w:pPr>
    </w:p>
    <w:p w14:paraId="76134594" w14:textId="77777777" w:rsidR="00EB3F2B" w:rsidRDefault="00EB3F2B" w:rsidP="00E01B03">
      <w:pPr>
        <w:pStyle w:val="SemEspaamento"/>
        <w:rPr>
          <w:rStyle w:val="Forte"/>
          <w:rFonts w:cstheme="minorHAnsi"/>
        </w:rPr>
      </w:pPr>
    </w:p>
    <w:p w14:paraId="6702A018" w14:textId="3070E523" w:rsidR="00E01B03" w:rsidRDefault="00E01B03" w:rsidP="00E01B03">
      <w:pPr>
        <w:pStyle w:val="SemEspaamento"/>
        <w:rPr>
          <w:rStyle w:val="Forte"/>
          <w:rFonts w:cstheme="minorHAnsi"/>
        </w:rPr>
      </w:pPr>
      <w:r w:rsidRPr="00E01B03">
        <w:rPr>
          <w:rStyle w:val="Forte"/>
          <w:rFonts w:cstheme="minorHAnsi"/>
        </w:rPr>
        <w:lastRenderedPageBreak/>
        <w:t xml:space="preserve">Dinâmicas </w:t>
      </w:r>
      <w:r>
        <w:rPr>
          <w:rStyle w:val="Forte"/>
          <w:rFonts w:cstheme="minorHAnsi"/>
        </w:rPr>
        <w:t>-</w:t>
      </w:r>
      <w:r w:rsidRPr="00E01B03">
        <w:rPr>
          <w:rStyle w:val="Forte"/>
          <w:rFonts w:cstheme="minorHAnsi"/>
        </w:rPr>
        <w:t xml:space="preserve"> A função educativa do desconforto</w:t>
      </w:r>
    </w:p>
    <w:p w14:paraId="1A4D0EE0" w14:textId="77777777" w:rsidR="00E01B03" w:rsidRPr="00E01B03" w:rsidRDefault="00E01B03" w:rsidP="00E01B03">
      <w:pPr>
        <w:pStyle w:val="SemEspaamento"/>
        <w:rPr>
          <w:sz w:val="16"/>
          <w:szCs w:val="16"/>
        </w:rPr>
      </w:pPr>
    </w:p>
    <w:p w14:paraId="58281F6E" w14:textId="77777777" w:rsidR="00EB3F2B" w:rsidRPr="00EB3F2B" w:rsidRDefault="00EB3F2B" w:rsidP="00EB3F2B">
      <w:pPr>
        <w:jc w:val="both"/>
      </w:pPr>
      <w:r w:rsidRPr="00EB3F2B">
        <w:t>O evento utiliza dinâmicas que simulam a convivência familiar, com foco no desenvolvimento individual e coletivo. O objetivo central não é o desempenho individual, mas a construção em unidade, baseada em cooperação, responsabilidade e inteligência emocional, onde o progresso depende do alinhamento do grupo.</w:t>
      </w:r>
    </w:p>
    <w:p w14:paraId="164AA16B" w14:textId="77777777" w:rsidR="00EB3F2B" w:rsidRPr="00EB3F2B" w:rsidRDefault="00EB3F2B" w:rsidP="00EB3F2B">
      <w:r w:rsidRPr="00EB3F2B">
        <w:t xml:space="preserve">• </w:t>
      </w:r>
      <w:r w:rsidRPr="00EB3F2B">
        <w:rPr>
          <w:b/>
          <w:bCs/>
        </w:rPr>
        <w:t>Propósito:</w:t>
      </w:r>
      <w:r w:rsidRPr="00EB3F2B">
        <w:t xml:space="preserve"> estimular reflexão e responsabilidade compartilhada.</w:t>
      </w:r>
      <w:r w:rsidRPr="00EB3F2B">
        <w:br/>
        <w:t xml:space="preserve">• </w:t>
      </w:r>
      <w:r w:rsidRPr="00EB3F2B">
        <w:rPr>
          <w:b/>
          <w:bCs/>
        </w:rPr>
        <w:t>Foco:</w:t>
      </w:r>
      <w:r w:rsidRPr="00EB3F2B">
        <w:t xml:space="preserve"> reduzir o individualismo e fortalecer a unidade.</w:t>
      </w:r>
      <w:r w:rsidRPr="00EB3F2B">
        <w:br/>
        <w:t xml:space="preserve">• </w:t>
      </w:r>
      <w:r w:rsidRPr="00EB3F2B">
        <w:rPr>
          <w:b/>
          <w:bCs/>
        </w:rPr>
        <w:t>Desafios:</w:t>
      </w:r>
      <w:r w:rsidRPr="00EB3F2B">
        <w:t xml:space="preserve"> desenvolver paciência, autocontrole e resiliência sob pressão.</w:t>
      </w:r>
      <w:r w:rsidRPr="00EB3F2B">
        <w:br/>
        <w:t xml:space="preserve">• </w:t>
      </w:r>
      <w:r w:rsidRPr="00EB3F2B">
        <w:rPr>
          <w:b/>
          <w:bCs/>
        </w:rPr>
        <w:t>Resultado:</w:t>
      </w:r>
      <w:r w:rsidRPr="00EB3F2B">
        <w:t xml:space="preserve"> o êxito é coletivo e depende do alinhamento de todos.</w:t>
      </w:r>
    </w:p>
    <w:p w14:paraId="481F5346" w14:textId="77777777" w:rsidR="00EB3F2B" w:rsidRPr="00EB3F2B" w:rsidRDefault="00EB3F2B" w:rsidP="00EB3F2B">
      <w:pPr>
        <w:jc w:val="both"/>
      </w:pPr>
      <w:r w:rsidRPr="00EB3F2B">
        <w:t>As dinâmicas que geram desconforto ou exposição têm finalidade pedagógica, não punitiva, sendo ferramentas de aprendizagem para romper padrões automáticos e promover mudanças práticas.</w:t>
      </w:r>
    </w:p>
    <w:p w14:paraId="74CA7041" w14:textId="77777777" w:rsidR="00EB3F2B" w:rsidRPr="00EB3F2B" w:rsidRDefault="00EB3F2B" w:rsidP="00EB3F2B">
      <w:r w:rsidRPr="00EB3F2B">
        <w:t>A aplicação das consequências se fundamenta em:</w:t>
      </w:r>
      <w:r w:rsidRPr="00EB3F2B">
        <w:br/>
        <w:t xml:space="preserve">• </w:t>
      </w:r>
      <w:r w:rsidRPr="00EB3F2B">
        <w:rPr>
          <w:b/>
          <w:bCs/>
        </w:rPr>
        <w:t>Desconstrução de padrões:</w:t>
      </w:r>
      <w:r w:rsidRPr="00EB3F2B">
        <w:t xml:space="preserve"> identificação e ajuste de comportamentos automáticos.</w:t>
      </w:r>
      <w:r w:rsidRPr="00EB3F2B">
        <w:br/>
        <w:t xml:space="preserve">• </w:t>
      </w:r>
      <w:r w:rsidRPr="00EB3F2B">
        <w:rPr>
          <w:b/>
          <w:bCs/>
        </w:rPr>
        <w:t>Fixação emocional:</w:t>
      </w:r>
      <w:r w:rsidRPr="00EB3F2B">
        <w:t xml:space="preserve"> maior retenção do aprendizado por experiências marcantes.</w:t>
      </w:r>
      <w:r w:rsidRPr="00EB3F2B">
        <w:br/>
        <w:t xml:space="preserve">• </w:t>
      </w:r>
      <w:r w:rsidRPr="00EB3F2B">
        <w:rPr>
          <w:b/>
          <w:bCs/>
        </w:rPr>
        <w:t>Simulação da realidade:</w:t>
      </w:r>
      <w:r w:rsidRPr="00EB3F2B">
        <w:t xml:space="preserve"> reprodução controlada de situações do cotidiano.</w:t>
      </w:r>
      <w:r w:rsidRPr="00EB3F2B">
        <w:br/>
        <w:t xml:space="preserve">• </w:t>
      </w:r>
      <w:r w:rsidRPr="00EB3F2B">
        <w:rPr>
          <w:b/>
          <w:bCs/>
        </w:rPr>
        <w:t>Fortalecimento da unidade:</w:t>
      </w:r>
      <w:r w:rsidRPr="00EB3F2B">
        <w:t xml:space="preserve"> estímulo à confiança, empatia e cooperação.</w:t>
      </w:r>
    </w:p>
    <w:p w14:paraId="1DDE06A6" w14:textId="1367A685" w:rsidR="00E01B03" w:rsidRPr="00E01B03" w:rsidRDefault="00E01B03" w:rsidP="00E01B03">
      <w:r w:rsidRPr="00E01B03">
        <w:rPr>
          <w:b/>
          <w:bCs/>
        </w:rPr>
        <w:t>Consequência – “Grãos de Milho”</w:t>
      </w:r>
    </w:p>
    <w:p w14:paraId="69B1E332" w14:textId="0133495F" w:rsidR="00E01B03" w:rsidRPr="000F5199" w:rsidRDefault="00E01B03" w:rsidP="00872CBB">
      <w:pPr>
        <w:jc w:val="both"/>
      </w:pPr>
      <w:r w:rsidRPr="00E01B03">
        <w:rPr>
          <w:b/>
          <w:bCs/>
        </w:rPr>
        <w:t>Significado (incômodo e percepção prática)</w:t>
      </w:r>
      <w:r w:rsidR="000F5199">
        <w:tab/>
      </w:r>
      <w:r w:rsidR="000F5199">
        <w:tab/>
      </w:r>
      <w:r w:rsidR="000F5199">
        <w:tab/>
      </w:r>
      <w:r w:rsidR="000F5199">
        <w:tab/>
      </w:r>
      <w:r w:rsidR="000F5199">
        <w:tab/>
      </w:r>
      <w:r w:rsidR="000F5199">
        <w:tab/>
      </w:r>
      <w:r w:rsidR="000F5199">
        <w:tab/>
      </w:r>
      <w:r w:rsidR="000F5199">
        <w:tab/>
        <w:t xml:space="preserve">                           </w:t>
      </w:r>
      <w:r w:rsidRPr="00E01B03">
        <w:t>O uso do “grão de milho” consiste em uma ferramenta experiencial que utiliza o desconforto físico de forma controlada para ampliar a percepção emocional e comportamental. Seu objetivo é demonstrar, na prática, como pequenos incômodos, quando ignorados, podem se acumular e gerar impactos relevantes nos relacionamentos e na vida cotidiana.</w:t>
      </w:r>
    </w:p>
    <w:p w14:paraId="6865EDA6" w14:textId="77777777" w:rsidR="00E01B03" w:rsidRPr="00E01B03" w:rsidRDefault="00E01B03" w:rsidP="00872CBB">
      <w:pPr>
        <w:jc w:val="both"/>
      </w:pPr>
      <w:r w:rsidRPr="00E01B03">
        <w:t>A dinâmica propõe a compreensão de que não são apenas grandes conflitos que causam rupturas, mas principalmente situações recorrentes e negligenciadas, cuja resolução exige consciência, ação e responsabilidade.</w:t>
      </w:r>
    </w:p>
    <w:p w14:paraId="295AD624" w14:textId="77777777" w:rsidR="00E01B03" w:rsidRPr="00E01B03" w:rsidRDefault="00E01B03" w:rsidP="00E01B03">
      <w:r w:rsidRPr="00E01B03">
        <w:rPr>
          <w:b/>
          <w:bCs/>
        </w:rPr>
        <w:t>Principais aprendizados:</w:t>
      </w:r>
    </w:p>
    <w:p w14:paraId="13AB91E0" w14:textId="52BCFF01" w:rsidR="00DD211D" w:rsidRPr="00DD211D" w:rsidRDefault="00DD211D" w:rsidP="00DD211D">
      <w:r w:rsidRPr="00DD211D">
        <w:t xml:space="preserve">• </w:t>
      </w:r>
      <w:r w:rsidRPr="00DD211D">
        <w:rPr>
          <w:b/>
          <w:bCs/>
        </w:rPr>
        <w:t xml:space="preserve">Impacto </w:t>
      </w:r>
      <w:r>
        <w:rPr>
          <w:b/>
          <w:bCs/>
        </w:rPr>
        <w:t xml:space="preserve">- </w:t>
      </w:r>
      <w:r w:rsidRPr="00DD211D">
        <w:rPr>
          <w:b/>
          <w:bCs/>
        </w:rPr>
        <w:t>pequenas situações:</w:t>
      </w:r>
      <w:r w:rsidRPr="00DD211D">
        <w:t xml:space="preserve"> Pequenos comportamentos repetitivos podem gerar desgaste ao longo do tempo.</w:t>
      </w:r>
      <w:r w:rsidRPr="00DD211D">
        <w:br/>
      </w:r>
      <w:r w:rsidRPr="00DD211D">
        <w:rPr>
          <w:b/>
          <w:bCs/>
        </w:rPr>
        <w:t>Lição:</w:t>
      </w:r>
      <w:r w:rsidRPr="00DD211D">
        <w:t xml:space="preserve"> O que é irrelevante para um pode ser significativo para o outro.</w:t>
      </w:r>
    </w:p>
    <w:p w14:paraId="38080D46" w14:textId="77777777" w:rsidR="00DD211D" w:rsidRPr="00DD211D" w:rsidRDefault="00DD211D" w:rsidP="00DD211D">
      <w:r w:rsidRPr="00DD211D">
        <w:t xml:space="preserve">• </w:t>
      </w:r>
      <w:r w:rsidRPr="00DD211D">
        <w:rPr>
          <w:b/>
          <w:bCs/>
        </w:rPr>
        <w:t>Risco da acomodação:</w:t>
      </w:r>
      <w:r w:rsidRPr="00DD211D">
        <w:t xml:space="preserve"> A adaptação ao desconforto pode normalizar padrões prejudiciais.</w:t>
      </w:r>
      <w:r w:rsidRPr="00DD211D">
        <w:br/>
      </w:r>
      <w:r w:rsidRPr="00DD211D">
        <w:rPr>
          <w:b/>
          <w:bCs/>
        </w:rPr>
        <w:t>Lição:</w:t>
      </w:r>
      <w:r w:rsidRPr="00DD211D">
        <w:t xml:space="preserve"> A dor não deve ser naturalizada, mas enfrentada e corrigida.</w:t>
      </w:r>
    </w:p>
    <w:p w14:paraId="27F21A89" w14:textId="77777777" w:rsidR="00DD211D" w:rsidRPr="00DD211D" w:rsidRDefault="00DD211D" w:rsidP="00DD211D">
      <w:r w:rsidRPr="00DD211D">
        <w:t xml:space="preserve">• </w:t>
      </w:r>
      <w:r w:rsidRPr="00DD211D">
        <w:rPr>
          <w:b/>
          <w:bCs/>
        </w:rPr>
        <w:t>Desvio de foco:</w:t>
      </w:r>
      <w:r w:rsidRPr="00DD211D">
        <w:t xml:space="preserve"> Incômodos não resolvidos comprometem atenção, desempenho e relações.</w:t>
      </w:r>
      <w:r w:rsidRPr="00DD211D">
        <w:br/>
      </w:r>
      <w:r w:rsidRPr="00DD211D">
        <w:rPr>
          <w:b/>
          <w:bCs/>
        </w:rPr>
        <w:t>Lição:</w:t>
      </w:r>
      <w:r w:rsidRPr="00DD211D">
        <w:t xml:space="preserve"> Conflitos ignorados reduzem clareza e bem-estar coletivo.</w:t>
      </w:r>
    </w:p>
    <w:p w14:paraId="0DF0C706" w14:textId="77777777" w:rsidR="00DD211D" w:rsidRPr="00DD211D" w:rsidRDefault="00DD211D" w:rsidP="00DD211D">
      <w:r w:rsidRPr="00DD211D">
        <w:t xml:space="preserve">• </w:t>
      </w:r>
      <w:r w:rsidRPr="00DD211D">
        <w:rPr>
          <w:b/>
          <w:bCs/>
        </w:rPr>
        <w:t>Decisão de resolver:</w:t>
      </w:r>
      <w:r w:rsidRPr="00DD211D">
        <w:t xml:space="preserve"> Interromper para ajustar faz parte do progresso.</w:t>
      </w:r>
      <w:r w:rsidRPr="00DD211D">
        <w:br/>
      </w:r>
      <w:r w:rsidRPr="00DD211D">
        <w:rPr>
          <w:b/>
          <w:bCs/>
        </w:rPr>
        <w:t>Lição:</w:t>
      </w:r>
      <w:r w:rsidRPr="00DD211D">
        <w:t xml:space="preserve"> Resolver é mais eficaz do que suportar continuamente.</w:t>
      </w:r>
    </w:p>
    <w:p w14:paraId="2B33EFA4" w14:textId="378FB6E9" w:rsidR="00E01B03" w:rsidRDefault="00DD211D">
      <w:r w:rsidRPr="00DD211D">
        <w:t>A dinâmica reforça que relações saudáveis não se sustentam pela resistência ao desconforto, mas pela disposição em identificar e corrigir aquilo que compromete o caminho comum.</w:t>
      </w:r>
    </w:p>
    <w:p w14:paraId="7BD08994" w14:textId="77777777" w:rsidR="008D5602" w:rsidRPr="008D5602" w:rsidRDefault="008D5602" w:rsidP="008D5602">
      <w:r w:rsidRPr="008D5602">
        <w:rPr>
          <w:b/>
          <w:bCs/>
        </w:rPr>
        <w:t>Consequência – “Nariz na Parede”</w:t>
      </w:r>
    </w:p>
    <w:p w14:paraId="757A3FAB" w14:textId="4D40372D" w:rsidR="00A11368" w:rsidRPr="00A11368" w:rsidRDefault="00A11368" w:rsidP="00A11368">
      <w:r w:rsidRPr="00A11368">
        <w:t>Significado (consciência, responsabilidade e restauração)</w:t>
      </w:r>
      <w:r>
        <w:t xml:space="preserve"> - </w:t>
      </w:r>
      <w:r w:rsidRPr="00A11368">
        <w:t>A dinâmica utiliza uma experiência de exposição controlada como ferramenta de reflexão sobre disciplina, responsabilidade e impacto coletivo. O eventual desconforto é compreendido como parte do processo de conscientização sobre atitudes cotidianas marcadas por procrastinação, negligência ou indisciplina.</w:t>
      </w:r>
    </w:p>
    <w:p w14:paraId="6DE97443" w14:textId="77777777" w:rsidR="00A11368" w:rsidRPr="00A11368" w:rsidRDefault="00A11368" w:rsidP="00A11368">
      <w:r w:rsidRPr="00A11368">
        <w:t>A proposta reforça que comportamentos individuais impactam o coletivo, podendo gerar afastamento quando não corrigidos ou restauração quando há reconhecimento e mudança de postura.</w:t>
      </w:r>
    </w:p>
    <w:p w14:paraId="755D8C5D" w14:textId="77777777" w:rsidR="00A11368" w:rsidRDefault="00A11368" w:rsidP="008D5602">
      <w:pPr>
        <w:rPr>
          <w:b/>
          <w:bCs/>
        </w:rPr>
      </w:pPr>
    </w:p>
    <w:p w14:paraId="27A51F89" w14:textId="3391A46C" w:rsidR="008D5602" w:rsidRPr="008D5602" w:rsidRDefault="008D5602" w:rsidP="008D5602">
      <w:r w:rsidRPr="008D5602">
        <w:rPr>
          <w:b/>
          <w:bCs/>
        </w:rPr>
        <w:lastRenderedPageBreak/>
        <w:t>Principais aprendizados:</w:t>
      </w:r>
    </w:p>
    <w:p w14:paraId="44A01C16" w14:textId="77777777" w:rsidR="00A11368" w:rsidRPr="00A11368" w:rsidRDefault="00A11368" w:rsidP="00A11368">
      <w:r w:rsidRPr="00A11368">
        <w:t xml:space="preserve">• </w:t>
      </w:r>
      <w:r w:rsidRPr="00A11368">
        <w:rPr>
          <w:b/>
          <w:bCs/>
        </w:rPr>
        <w:t>Consciência das atitudes:</w:t>
      </w:r>
      <w:r w:rsidRPr="00A11368">
        <w:t xml:space="preserve"> A exposição simbólica reforça que ações individuais impactam o coletivo.</w:t>
      </w:r>
      <w:r w:rsidRPr="00A11368">
        <w:br/>
      </w:r>
      <w:r w:rsidRPr="00A11368">
        <w:rPr>
          <w:b/>
          <w:bCs/>
        </w:rPr>
        <w:t>Lição:</w:t>
      </w:r>
      <w:r w:rsidRPr="00A11368">
        <w:t xml:space="preserve"> Não existem falhas isoladas em sistemas familiares ou de equipe.</w:t>
      </w:r>
    </w:p>
    <w:p w14:paraId="4D624505" w14:textId="77777777" w:rsidR="00A11368" w:rsidRPr="00A11368" w:rsidRDefault="00A11368" w:rsidP="00A11368">
      <w:r w:rsidRPr="00A11368">
        <w:t xml:space="preserve">• </w:t>
      </w:r>
      <w:r w:rsidRPr="00A11368">
        <w:rPr>
          <w:b/>
          <w:bCs/>
        </w:rPr>
        <w:t>Reconhecimento do erro:</w:t>
      </w:r>
      <w:r w:rsidRPr="00A11368">
        <w:t xml:space="preserve"> O enfrentamento direto estimula reflexão e quebra de justificativas.</w:t>
      </w:r>
      <w:r w:rsidRPr="00A11368">
        <w:br/>
      </w:r>
      <w:r w:rsidRPr="00A11368">
        <w:rPr>
          <w:b/>
          <w:bCs/>
        </w:rPr>
        <w:t>Lição:</w:t>
      </w:r>
      <w:r w:rsidRPr="00A11368">
        <w:t xml:space="preserve"> Assumir responsabilidades é o início da transformação.</w:t>
      </w:r>
    </w:p>
    <w:p w14:paraId="4DFEA02A" w14:textId="77777777" w:rsidR="00A11368" w:rsidRPr="00A11368" w:rsidRDefault="00A11368" w:rsidP="00A11368">
      <w:r w:rsidRPr="00A11368">
        <w:t xml:space="preserve">• </w:t>
      </w:r>
      <w:r w:rsidRPr="00A11368">
        <w:rPr>
          <w:b/>
          <w:bCs/>
        </w:rPr>
        <w:t>Impacto do afastamento e valor do acolhimento:</w:t>
      </w:r>
      <w:r w:rsidRPr="00A11368">
        <w:t xml:space="preserve"> O distanciamento simboliza consequências, e o retorno representa restauração.</w:t>
      </w:r>
      <w:r w:rsidRPr="00A11368">
        <w:br/>
      </w:r>
      <w:r w:rsidRPr="00A11368">
        <w:rPr>
          <w:b/>
          <w:bCs/>
        </w:rPr>
        <w:t>Lição:</w:t>
      </w:r>
      <w:r w:rsidRPr="00A11368">
        <w:t xml:space="preserve"> A disciplina orienta, e o acolhimento reintegra.</w:t>
      </w:r>
    </w:p>
    <w:p w14:paraId="3C5352CF" w14:textId="77777777" w:rsidR="00A11368" w:rsidRPr="00A11368" w:rsidRDefault="00A11368" w:rsidP="00A11368">
      <w:r w:rsidRPr="00A11368">
        <w:t xml:space="preserve">• </w:t>
      </w:r>
      <w:r w:rsidRPr="00A11368">
        <w:rPr>
          <w:b/>
          <w:bCs/>
        </w:rPr>
        <w:t>Reintegração e crescimento:</w:t>
      </w:r>
      <w:r w:rsidRPr="00A11368">
        <w:t xml:space="preserve"> O participante retorna ao grupo com nova consciência.</w:t>
      </w:r>
      <w:r w:rsidRPr="00A11368">
        <w:br/>
      </w:r>
      <w:r w:rsidRPr="00A11368">
        <w:rPr>
          <w:b/>
          <w:bCs/>
        </w:rPr>
        <w:t>Lição:</w:t>
      </w:r>
      <w:r w:rsidRPr="00A11368">
        <w:t xml:space="preserve"> O erro, quando tratado, se torna oportunidade de evolução coletiva.</w:t>
      </w:r>
    </w:p>
    <w:p w14:paraId="2C4CEA07" w14:textId="3F07A24D" w:rsidR="008D5602" w:rsidRDefault="00A11368" w:rsidP="00A11368">
      <w:pPr>
        <w:jc w:val="both"/>
      </w:pPr>
      <w:r w:rsidRPr="00A11368">
        <w:t>A dinâmica reforça que o desenvolvimento pessoal depende não apenas da correção de comportamentos, mas também da capacidade de reconhecer limites, aceitar apoio e reconstruir vínculos com maturidade.</w:t>
      </w:r>
    </w:p>
    <w:p w14:paraId="78B4585F" w14:textId="2DDF4E97" w:rsidR="008D5602" w:rsidRPr="008D5602" w:rsidRDefault="008D5602" w:rsidP="008D5602">
      <w:r w:rsidRPr="008D5602">
        <w:rPr>
          <w:b/>
          <w:bCs/>
        </w:rPr>
        <w:t xml:space="preserve">Consequência </w:t>
      </w:r>
      <w:r w:rsidR="001026B1">
        <w:rPr>
          <w:b/>
          <w:bCs/>
        </w:rPr>
        <w:t>-</w:t>
      </w:r>
      <w:r w:rsidRPr="008D5602">
        <w:rPr>
          <w:b/>
          <w:bCs/>
        </w:rPr>
        <w:t xml:space="preserve"> MIZU (água: pureza, fluidez e vida)</w:t>
      </w:r>
    </w:p>
    <w:p w14:paraId="61371D5E" w14:textId="77777777" w:rsidR="00A11368" w:rsidRPr="00A11368" w:rsidRDefault="00A11368" w:rsidP="00A11368">
      <w:pPr>
        <w:jc w:val="both"/>
      </w:pPr>
      <w:r w:rsidRPr="00A11368">
        <w:t xml:space="preserve">A dinâmica MIZU utiliza a água como símbolo de reflexão e reinício, combinando exposição controlada e pressão emocional para reforçar autorresponsabilidade, preparo e resiliência. O participante deve recitar em público a </w:t>
      </w:r>
      <w:r w:rsidRPr="00A11368">
        <w:rPr>
          <w:i/>
          <w:iCs/>
        </w:rPr>
        <w:t>Filosofia do Sucesso</w:t>
      </w:r>
      <w:r w:rsidRPr="00A11368">
        <w:t>, previamente estudada, transformando conhecimento em prática.</w:t>
      </w:r>
    </w:p>
    <w:p w14:paraId="1A6E8F65" w14:textId="77777777" w:rsidR="00A11368" w:rsidRPr="00A11368" w:rsidRDefault="00A11368" w:rsidP="00A11368">
      <w:r w:rsidRPr="00A11368">
        <w:t>O método se baseia no contraste entre desempenho e consequência:</w:t>
      </w:r>
      <w:r w:rsidRPr="00A11368">
        <w:br/>
        <w:t xml:space="preserve">• </w:t>
      </w:r>
      <w:r w:rsidRPr="00A11368">
        <w:rPr>
          <w:b/>
          <w:bCs/>
        </w:rPr>
        <w:t>Êxito:</w:t>
      </w:r>
      <w:r w:rsidRPr="00A11368">
        <w:t xml:space="preserve"> reconhecimento coletivo, reforçando disciplina e preparo.</w:t>
      </w:r>
      <w:r w:rsidRPr="00A11368">
        <w:br/>
      </w:r>
      <w:proofErr w:type="gramStart"/>
      <w:r w:rsidRPr="00A11368">
        <w:t xml:space="preserve">• </w:t>
      </w:r>
      <w:r w:rsidRPr="00A11368">
        <w:rPr>
          <w:b/>
          <w:bCs/>
        </w:rPr>
        <w:t>Não</w:t>
      </w:r>
      <w:proofErr w:type="gramEnd"/>
      <w:r w:rsidRPr="00A11368">
        <w:rPr>
          <w:b/>
          <w:bCs/>
        </w:rPr>
        <w:t xml:space="preserve"> êxito:</w:t>
      </w:r>
      <w:r w:rsidRPr="00A11368">
        <w:t xml:space="preserve"> aplicação do MIZU (água), como recurso de reflexão e ajuste, sem caráter punitivo.</w:t>
      </w:r>
    </w:p>
    <w:p w14:paraId="3EA6F96C" w14:textId="77777777" w:rsidR="008D5602" w:rsidRPr="008D5602" w:rsidRDefault="008D5602" w:rsidP="008D5602">
      <w:r w:rsidRPr="008D5602">
        <w:rPr>
          <w:b/>
          <w:bCs/>
        </w:rPr>
        <w:t>Essência do aprendizado:</w:t>
      </w:r>
    </w:p>
    <w:p w14:paraId="7CB8E9DC" w14:textId="39DBCF01" w:rsidR="00A11368" w:rsidRDefault="00A11368" w:rsidP="00A11368">
      <w:pPr>
        <w:pStyle w:val="SemEspaamento"/>
      </w:pPr>
      <w:r w:rsidRPr="00A11368">
        <w:t xml:space="preserve">• </w:t>
      </w:r>
      <w:r w:rsidRPr="00A11368">
        <w:rPr>
          <w:b/>
          <w:bCs/>
        </w:rPr>
        <w:t>Coerência entre fala e prática:</w:t>
      </w:r>
      <w:r w:rsidRPr="00A11368">
        <w:t xml:space="preserve"> O sucesso depende do alinhamento entre discurso e atitude.</w:t>
      </w:r>
      <w:r w:rsidRPr="00A11368">
        <w:br/>
      </w:r>
      <w:r w:rsidRPr="00A11368">
        <w:rPr>
          <w:b/>
          <w:bCs/>
        </w:rPr>
        <w:t>Lição:</w:t>
      </w:r>
      <w:r w:rsidRPr="00A11368">
        <w:t xml:space="preserve"> Saber não é suficiente; é necessário incorporar.</w:t>
      </w:r>
    </w:p>
    <w:p w14:paraId="40A12AA9" w14:textId="77777777" w:rsidR="00A11368" w:rsidRPr="00A11368" w:rsidRDefault="00A11368" w:rsidP="00A11368">
      <w:pPr>
        <w:pStyle w:val="SemEspaamento"/>
        <w:rPr>
          <w:sz w:val="16"/>
          <w:szCs w:val="16"/>
        </w:rPr>
      </w:pPr>
    </w:p>
    <w:p w14:paraId="5CF09914" w14:textId="01EE724F" w:rsidR="00A11368" w:rsidRDefault="00A11368" w:rsidP="00A11368">
      <w:pPr>
        <w:pStyle w:val="SemEspaamento"/>
      </w:pPr>
      <w:r w:rsidRPr="00A11368">
        <w:t xml:space="preserve">• </w:t>
      </w:r>
      <w:r w:rsidRPr="00A11368">
        <w:rPr>
          <w:b/>
          <w:bCs/>
        </w:rPr>
        <w:t>Realidade como ajuste:</w:t>
      </w:r>
      <w:r w:rsidRPr="00A11368">
        <w:t xml:space="preserve"> A água simboliza o impacto da realidade diante da falta de preparo.</w:t>
      </w:r>
      <w:r w:rsidRPr="00A11368">
        <w:br/>
      </w:r>
      <w:r w:rsidRPr="00A11368">
        <w:rPr>
          <w:b/>
          <w:bCs/>
        </w:rPr>
        <w:t>Lição:</w:t>
      </w:r>
      <w:r w:rsidRPr="00A11368">
        <w:t xml:space="preserve"> Falhas são oportunidades de correção, não punições.</w:t>
      </w:r>
    </w:p>
    <w:p w14:paraId="33A3FD2B" w14:textId="77777777" w:rsidR="00A11368" w:rsidRPr="00A11368" w:rsidRDefault="00A11368" w:rsidP="00A11368">
      <w:pPr>
        <w:pStyle w:val="SemEspaamento"/>
        <w:rPr>
          <w:sz w:val="16"/>
          <w:szCs w:val="16"/>
        </w:rPr>
      </w:pPr>
    </w:p>
    <w:p w14:paraId="152D6D5C" w14:textId="35342481" w:rsidR="00A11368" w:rsidRDefault="00A11368" w:rsidP="00A11368">
      <w:pPr>
        <w:pStyle w:val="SemEspaamento"/>
      </w:pPr>
      <w:r w:rsidRPr="00A11368">
        <w:t xml:space="preserve">• </w:t>
      </w:r>
      <w:r w:rsidRPr="00A11368">
        <w:rPr>
          <w:b/>
          <w:bCs/>
        </w:rPr>
        <w:t>Desempenho sob pressão:</w:t>
      </w:r>
      <w:r w:rsidRPr="00A11368">
        <w:t xml:space="preserve"> A dinâmica simula situações reais que exigem preparo e controle emocional.</w:t>
      </w:r>
      <w:r w:rsidRPr="00A11368">
        <w:br/>
      </w:r>
      <w:r w:rsidRPr="00A11368">
        <w:rPr>
          <w:b/>
          <w:bCs/>
        </w:rPr>
        <w:t>Lição:</w:t>
      </w:r>
      <w:r w:rsidRPr="00A11368">
        <w:t xml:space="preserve"> Sob pressão, revela-se apenas o que foi realmente internalizado.</w:t>
      </w:r>
    </w:p>
    <w:p w14:paraId="2C693717" w14:textId="77777777" w:rsidR="00A11368" w:rsidRPr="00A11368" w:rsidRDefault="00A11368" w:rsidP="00A11368">
      <w:pPr>
        <w:pStyle w:val="SemEspaamento"/>
        <w:rPr>
          <w:sz w:val="16"/>
          <w:szCs w:val="16"/>
        </w:rPr>
      </w:pPr>
    </w:p>
    <w:p w14:paraId="0AC914C7" w14:textId="5B73391B" w:rsidR="00A11368" w:rsidRDefault="00A11368" w:rsidP="00A11368">
      <w:pPr>
        <w:pStyle w:val="SemEspaamento"/>
      </w:pPr>
      <w:r w:rsidRPr="00A11368">
        <w:t xml:space="preserve">• </w:t>
      </w:r>
      <w:r w:rsidRPr="00A11368">
        <w:rPr>
          <w:b/>
          <w:bCs/>
        </w:rPr>
        <w:t>Cultura de respeito e evolução:</w:t>
      </w:r>
      <w:r w:rsidRPr="00A11368">
        <w:t xml:space="preserve"> O grupo valoriza o mérito e respeita os processos individuais.</w:t>
      </w:r>
      <w:r w:rsidRPr="00A11368">
        <w:br/>
      </w:r>
      <w:r w:rsidRPr="00A11368">
        <w:rPr>
          <w:b/>
          <w:bCs/>
        </w:rPr>
        <w:t>Lição:</w:t>
      </w:r>
      <w:r w:rsidRPr="00A11368">
        <w:t xml:space="preserve"> O crescimento coletivo exige maturidade diante de acertos e falhas.</w:t>
      </w:r>
    </w:p>
    <w:p w14:paraId="6E62B326" w14:textId="77777777" w:rsidR="00A11368" w:rsidRPr="00A11368" w:rsidRDefault="00A11368" w:rsidP="00A11368">
      <w:pPr>
        <w:pStyle w:val="SemEspaamento"/>
        <w:rPr>
          <w:sz w:val="16"/>
          <w:szCs w:val="16"/>
        </w:rPr>
      </w:pPr>
    </w:p>
    <w:p w14:paraId="5F2ECC2A" w14:textId="77777777" w:rsidR="00A11368" w:rsidRPr="00A11368" w:rsidRDefault="00A11368" w:rsidP="00A11368">
      <w:pPr>
        <w:pStyle w:val="SemEspaamento"/>
      </w:pPr>
      <w:r w:rsidRPr="00A11368">
        <w:t>O MIZU reforça que o desenvolvimento exige entrega, disciplina e transformação efetiva do conhecimento em ação.</w:t>
      </w:r>
    </w:p>
    <w:p w14:paraId="58FF8E58" w14:textId="77777777" w:rsidR="00A11368" w:rsidRPr="008D5602" w:rsidRDefault="00A11368" w:rsidP="008D5602">
      <w:pPr>
        <w:pStyle w:val="SemEspaamento"/>
      </w:pPr>
    </w:p>
    <w:p w14:paraId="4937C988" w14:textId="77777777" w:rsidR="00A11368" w:rsidRDefault="00A11368" w:rsidP="008D5602">
      <w:pPr>
        <w:rPr>
          <w:b/>
          <w:bCs/>
        </w:rPr>
      </w:pPr>
    </w:p>
    <w:p w14:paraId="0886DDC7" w14:textId="77777777" w:rsidR="00A11368" w:rsidRDefault="00A11368" w:rsidP="008D5602">
      <w:pPr>
        <w:rPr>
          <w:b/>
          <w:bCs/>
        </w:rPr>
      </w:pPr>
    </w:p>
    <w:p w14:paraId="6F7E2C33" w14:textId="77777777" w:rsidR="00A11368" w:rsidRDefault="00A11368" w:rsidP="008D5602">
      <w:pPr>
        <w:rPr>
          <w:b/>
          <w:bCs/>
        </w:rPr>
      </w:pPr>
    </w:p>
    <w:p w14:paraId="074AAF26" w14:textId="77777777" w:rsidR="00A11368" w:rsidRDefault="00A11368" w:rsidP="008D5602">
      <w:pPr>
        <w:rPr>
          <w:b/>
          <w:bCs/>
        </w:rPr>
      </w:pPr>
    </w:p>
    <w:p w14:paraId="1A108E87" w14:textId="77777777" w:rsidR="00A11368" w:rsidRDefault="00A11368" w:rsidP="008D5602">
      <w:pPr>
        <w:rPr>
          <w:b/>
          <w:bCs/>
        </w:rPr>
      </w:pPr>
    </w:p>
    <w:p w14:paraId="7E9C2D51" w14:textId="77777777" w:rsidR="00A11368" w:rsidRDefault="00A11368" w:rsidP="008D5602">
      <w:pPr>
        <w:rPr>
          <w:b/>
          <w:bCs/>
        </w:rPr>
      </w:pPr>
    </w:p>
    <w:p w14:paraId="769066D2" w14:textId="77777777" w:rsidR="00A11368" w:rsidRDefault="00A11368" w:rsidP="008D5602">
      <w:pPr>
        <w:rPr>
          <w:b/>
          <w:bCs/>
        </w:rPr>
      </w:pPr>
    </w:p>
    <w:p w14:paraId="61D6754F" w14:textId="77777777" w:rsidR="00A11368" w:rsidRDefault="00A11368" w:rsidP="008D5602">
      <w:pPr>
        <w:rPr>
          <w:b/>
          <w:bCs/>
        </w:rPr>
      </w:pPr>
    </w:p>
    <w:p w14:paraId="0ED3E31C" w14:textId="77777777" w:rsidR="00A11368" w:rsidRDefault="00A11368" w:rsidP="008D5602">
      <w:pPr>
        <w:rPr>
          <w:b/>
          <w:bCs/>
        </w:rPr>
      </w:pPr>
    </w:p>
    <w:p w14:paraId="7428E44F" w14:textId="7B5F3728" w:rsidR="008D5602" w:rsidRDefault="008D5602" w:rsidP="008D5602">
      <w:pPr>
        <w:rPr>
          <w:b/>
          <w:bCs/>
        </w:rPr>
      </w:pPr>
      <w:r w:rsidRPr="008D5602">
        <w:rPr>
          <w:b/>
          <w:bCs/>
        </w:rPr>
        <w:lastRenderedPageBreak/>
        <w:t>Programação</w:t>
      </w:r>
    </w:p>
    <w:p w14:paraId="3063044B" w14:textId="1CC2A4A8" w:rsidR="008D5602" w:rsidRPr="008D5602" w:rsidRDefault="008D5602" w:rsidP="00BE210C">
      <w:pPr>
        <w:pStyle w:val="PargrafodaLista"/>
        <w:numPr>
          <w:ilvl w:val="0"/>
          <w:numId w:val="26"/>
        </w:numPr>
        <w:ind w:left="284"/>
      </w:pPr>
      <w:r w:rsidRPr="00BE210C">
        <w:rPr>
          <w:b/>
          <w:bCs/>
        </w:rPr>
        <w:t>Pagamento</w:t>
      </w:r>
      <w:r w:rsidRPr="008D5602">
        <w:br/>
        <w:t>A participação no evento será garantida mediante:</w:t>
      </w:r>
      <w:r w:rsidRPr="008D5602">
        <w:br/>
        <w:t>– Pagamento via PIX à vista: concessão de 10% de desconto.</w:t>
      </w:r>
      <w:r w:rsidRPr="008D5602">
        <w:br/>
        <w:t>– Pagamento parcelado no cartão: sujeito a acréscimos conforme taxas da operadora.</w:t>
      </w:r>
    </w:p>
    <w:p w14:paraId="61A88550" w14:textId="65924039" w:rsidR="008D5602" w:rsidRPr="008D5602" w:rsidRDefault="008D5602" w:rsidP="008D5602">
      <w:r w:rsidRPr="008D5602">
        <w:rPr>
          <w:b/>
          <w:bCs/>
        </w:rPr>
        <w:t xml:space="preserve">2. Desistência </w:t>
      </w:r>
      <w:r>
        <w:rPr>
          <w:b/>
          <w:bCs/>
        </w:rPr>
        <w:t>-</w:t>
      </w:r>
      <w:r w:rsidRPr="008D5602">
        <w:rPr>
          <w:b/>
          <w:bCs/>
        </w:rPr>
        <w:t xml:space="preserve"> imprevistos e ausências</w:t>
      </w:r>
    </w:p>
    <w:p w14:paraId="190F46A0" w14:textId="77777777" w:rsidR="008D5602" w:rsidRPr="008D5602" w:rsidRDefault="008D5602" w:rsidP="008D5602">
      <w:r w:rsidRPr="008D5602">
        <w:rPr>
          <w:b/>
          <w:bCs/>
        </w:rPr>
        <w:t>Direito de Arrependimento (Art. 49 do CDC)</w:t>
      </w:r>
      <w:r w:rsidRPr="008D5602">
        <w:br/>
        <w:t>Para contratações realizadas fora do estabelecimento comercial:</w:t>
      </w:r>
      <w:r w:rsidRPr="008D5602">
        <w:br/>
        <w:t>• Prazo de 7 dias corridos para desistência, contados da contratação.</w:t>
      </w:r>
      <w:r w:rsidRPr="008D5602">
        <w:br/>
        <w:t>• Dispensa de justificativa.</w:t>
      </w:r>
      <w:r w:rsidRPr="008D5602">
        <w:br/>
        <w:t>• Reembolso integral e imediato dos valores pagos.</w:t>
      </w:r>
      <w:r w:rsidRPr="008D5602">
        <w:br/>
        <w:t>• Fundamentação: exercício do direito sem ônus, sendo inválida qualquer cláusula que imponha prejuízo ao consumidor nesse período.</w:t>
      </w:r>
    </w:p>
    <w:p w14:paraId="5AE10B0D" w14:textId="77777777" w:rsidR="00FB3C27" w:rsidRDefault="008D5602" w:rsidP="008D5602">
      <w:pPr>
        <w:rPr>
          <w:b/>
          <w:bCs/>
        </w:rPr>
      </w:pPr>
      <w:r w:rsidRPr="008D5602">
        <w:rPr>
          <w:b/>
          <w:bCs/>
        </w:rPr>
        <w:t>3. Desistência após 7 dias</w:t>
      </w:r>
    </w:p>
    <w:p w14:paraId="7A152590" w14:textId="3430FA55" w:rsidR="008D5602" w:rsidRPr="008D5602" w:rsidRDefault="008D5602" w:rsidP="008D5602">
      <w:r w:rsidRPr="008D5602">
        <w:t>Após o prazo legal ou em contratações presenciais:</w:t>
      </w:r>
      <w:r w:rsidRPr="008D5602">
        <w:br/>
      </w:r>
      <w:proofErr w:type="gramStart"/>
      <w:r w:rsidRPr="008D5602">
        <w:t>• Poderá</w:t>
      </w:r>
      <w:proofErr w:type="gramEnd"/>
      <w:r w:rsidRPr="008D5602">
        <w:t xml:space="preserve"> haver retenção de valor a título de custos administrativos.</w:t>
      </w:r>
      <w:r w:rsidRPr="008D5602">
        <w:br/>
        <w:t>• A retenção deve respeitar critérios de razoabilidade e não ser abusiva.</w:t>
      </w:r>
      <w:r w:rsidRPr="008D5602">
        <w:br/>
        <w:t>• Referência prática: retenções em torno de até 10% podem ser admitidas, conforme entendimento jurisprudencial, variando conforme a proximidade do evento.</w:t>
      </w:r>
    </w:p>
    <w:p w14:paraId="3B0B0022" w14:textId="77777777" w:rsidR="00FB3C27" w:rsidRDefault="008D5602" w:rsidP="008D5602">
      <w:pPr>
        <w:rPr>
          <w:b/>
          <w:bCs/>
        </w:rPr>
      </w:pPr>
      <w:r w:rsidRPr="008D5602">
        <w:rPr>
          <w:b/>
          <w:bCs/>
        </w:rPr>
        <w:t>4. Direitos em pagamentos antecipados (eventos</w:t>
      </w:r>
      <w:r w:rsidR="00FB3C27">
        <w:rPr>
          <w:b/>
          <w:bCs/>
        </w:rPr>
        <w:t>)</w:t>
      </w:r>
    </w:p>
    <w:p w14:paraId="184F036B" w14:textId="3010F890" w:rsidR="008D5602" w:rsidRPr="00FB3C27" w:rsidRDefault="008D5602" w:rsidP="008D5602">
      <w:pPr>
        <w:rPr>
          <w:b/>
          <w:bCs/>
        </w:rPr>
      </w:pPr>
      <w:r w:rsidRPr="008D5602">
        <w:t xml:space="preserve">• </w:t>
      </w:r>
      <w:r w:rsidRPr="008D5602">
        <w:rPr>
          <w:b/>
          <w:bCs/>
        </w:rPr>
        <w:t>Substituição:</w:t>
      </w:r>
      <w:r w:rsidRPr="008D5602">
        <w:t xml:space="preserve"> possibilidade de transferência da vaga a terceiro, mediante comunicação prévia.</w:t>
      </w:r>
      <w:r w:rsidRPr="008D5602">
        <w:br/>
        <w:t xml:space="preserve">• </w:t>
      </w:r>
      <w:r w:rsidRPr="008D5602">
        <w:rPr>
          <w:b/>
          <w:bCs/>
        </w:rPr>
        <w:t>Proporcionalidade:</w:t>
      </w:r>
      <w:r w:rsidRPr="008D5602">
        <w:t xml:space="preserve"> quanto maior a antecedência da desistência, menor deve ser a retenção.</w:t>
      </w:r>
      <w:r w:rsidRPr="008D5602">
        <w:br/>
        <w:t xml:space="preserve">• </w:t>
      </w:r>
      <w:r w:rsidRPr="008D5602">
        <w:rPr>
          <w:b/>
          <w:bCs/>
        </w:rPr>
        <w:t>Força maior:</w:t>
      </w:r>
      <w:r w:rsidRPr="008D5602">
        <w:t xml:space="preserve"> em casos justificados (ex.: saúde) ou cancelamento por parte da organização, poderá haver reembolso integral ou crédito para futuras edições.</w:t>
      </w:r>
    </w:p>
    <w:p w14:paraId="2A42EE53" w14:textId="77777777" w:rsidR="008D5602" w:rsidRPr="008D5602" w:rsidRDefault="008D5602" w:rsidP="008D5602">
      <w:r w:rsidRPr="008D5602">
        <w:t>Essas condições visam assegurar equilíbrio contratual, transparência e conformidade com a legislação vigente.</w:t>
      </w:r>
    </w:p>
    <w:p w14:paraId="1673AB15" w14:textId="51D1143C" w:rsidR="00FB2B16" w:rsidRDefault="0015005D" w:rsidP="00A04389">
      <w:r w:rsidRPr="00A04389">
        <w:rPr>
          <w:b/>
          <w:bCs/>
        </w:rPr>
        <w:t>5. Confirmação de credencial</w:t>
      </w:r>
    </w:p>
    <w:p w14:paraId="75CCE556" w14:textId="77777777" w:rsidR="00FB2B16" w:rsidRDefault="0015005D" w:rsidP="00FB2B16">
      <w:pPr>
        <w:pStyle w:val="PargrafodaLista"/>
        <w:numPr>
          <w:ilvl w:val="0"/>
          <w:numId w:val="21"/>
        </w:numPr>
      </w:pPr>
      <w:r w:rsidRPr="0015005D">
        <w:t>A confirmação da credencial ocorrerá após a conclusão da reserva e pagamento.</w:t>
      </w:r>
    </w:p>
    <w:p w14:paraId="52FB521B" w14:textId="77777777" w:rsidR="00FB2B16" w:rsidRDefault="0015005D" w:rsidP="00FB2B16">
      <w:pPr>
        <w:pStyle w:val="PargrafodaLista"/>
        <w:numPr>
          <w:ilvl w:val="0"/>
          <w:numId w:val="21"/>
        </w:numPr>
      </w:pPr>
      <w:r w:rsidRPr="0015005D">
        <w:t xml:space="preserve">A inscrição deverá ser validada </w:t>
      </w:r>
      <w:r w:rsidR="00BD1941">
        <w:t>no momento da confirmação de</w:t>
      </w:r>
      <w:r w:rsidR="00A04389">
        <w:t xml:space="preserve"> </w:t>
      </w:r>
      <w:r w:rsidR="00BD1941">
        <w:t>pagamento</w:t>
      </w:r>
      <w:r w:rsidRPr="0015005D">
        <w:t>.</w:t>
      </w:r>
    </w:p>
    <w:p w14:paraId="3566BFE3" w14:textId="0E89A6CF" w:rsidR="0015005D" w:rsidRPr="0015005D" w:rsidRDefault="0015005D" w:rsidP="00FB2B16">
      <w:pPr>
        <w:pStyle w:val="PargrafodaLista"/>
        <w:numPr>
          <w:ilvl w:val="0"/>
          <w:numId w:val="21"/>
        </w:numPr>
      </w:pPr>
      <w:r w:rsidRPr="0015005D">
        <w:t>A participação está condicionada ao cumprimento integral dos requisitos e acordos estabelecidos.</w:t>
      </w:r>
    </w:p>
    <w:p w14:paraId="4A2CFADB" w14:textId="31A78E25" w:rsidR="00A04389" w:rsidRDefault="0015005D" w:rsidP="00A04389">
      <w:r w:rsidRPr="00A04389">
        <w:rPr>
          <w:b/>
          <w:bCs/>
        </w:rPr>
        <w:t>6. Acesso e pontualidade</w:t>
      </w:r>
    </w:p>
    <w:p w14:paraId="01C925EC" w14:textId="77777777" w:rsidR="00A04389" w:rsidRPr="00A04389" w:rsidRDefault="0015005D" w:rsidP="00A04389">
      <w:pPr>
        <w:pStyle w:val="PargrafodaLista"/>
        <w:numPr>
          <w:ilvl w:val="0"/>
          <w:numId w:val="19"/>
        </w:numPr>
        <w:rPr>
          <w:b/>
          <w:bCs/>
        </w:rPr>
      </w:pPr>
      <w:r w:rsidRPr="0015005D">
        <w:t xml:space="preserve">O acesso ao local do evento será permitido </w:t>
      </w:r>
      <w:r w:rsidR="00A04389">
        <w:t>na sexta feira (data do evento) a partir das</w:t>
      </w:r>
      <w:r w:rsidRPr="0015005D">
        <w:t xml:space="preserve"> às </w:t>
      </w:r>
      <w:r w:rsidR="00A04389">
        <w:t>18</w:t>
      </w:r>
      <w:r w:rsidRPr="0015005D">
        <w:t>h59.</w:t>
      </w:r>
    </w:p>
    <w:p w14:paraId="38BC61EB" w14:textId="1DEFBCEB" w:rsidR="00FB2B16" w:rsidRPr="00FB2B16" w:rsidRDefault="00FB2B16" w:rsidP="00A04389">
      <w:pPr>
        <w:pStyle w:val="PargrafodaLista"/>
        <w:numPr>
          <w:ilvl w:val="0"/>
          <w:numId w:val="19"/>
        </w:numPr>
      </w:pPr>
      <w:r w:rsidRPr="00FB2B16">
        <w:t>O participante deverá chegar até as 20h</w:t>
      </w:r>
      <w:r>
        <w:t xml:space="preserve"> para realizar check-in, receber credencial, materiais e introdução. </w:t>
      </w:r>
    </w:p>
    <w:p w14:paraId="5C690837" w14:textId="005C0316" w:rsidR="00FB2B16" w:rsidRPr="00FB2B16" w:rsidRDefault="00FB2B16" w:rsidP="00A04389">
      <w:pPr>
        <w:pStyle w:val="PargrafodaLista"/>
        <w:numPr>
          <w:ilvl w:val="0"/>
          <w:numId w:val="19"/>
        </w:numPr>
      </w:pPr>
      <w:r w:rsidRPr="00FB2B16">
        <w:t>Após o café da manhã deverá estar no salão de eventos as 7h59.</w:t>
      </w:r>
    </w:p>
    <w:p w14:paraId="0A01C2E8" w14:textId="112F3DF8" w:rsidR="00A04389" w:rsidRPr="00A04389" w:rsidRDefault="0015005D" w:rsidP="00A04389">
      <w:pPr>
        <w:pStyle w:val="PargrafodaLista"/>
        <w:numPr>
          <w:ilvl w:val="0"/>
          <w:numId w:val="19"/>
        </w:numPr>
        <w:rPr>
          <w:b/>
          <w:bCs/>
        </w:rPr>
      </w:pPr>
      <w:r w:rsidRPr="0015005D">
        <w:t>A pontualidade é requisito essencial da metodologia.</w:t>
      </w:r>
    </w:p>
    <w:p w14:paraId="6FF78584" w14:textId="77777777" w:rsidR="00A04389" w:rsidRPr="00A04389" w:rsidRDefault="0015005D" w:rsidP="00A04389">
      <w:pPr>
        <w:pStyle w:val="PargrafodaLista"/>
        <w:numPr>
          <w:ilvl w:val="0"/>
          <w:numId w:val="19"/>
        </w:numPr>
        <w:rPr>
          <w:b/>
          <w:bCs/>
        </w:rPr>
      </w:pPr>
      <w:r w:rsidRPr="0015005D">
        <w:t>Atrasos não serão admitidos, salvo justificativa prévia aceita pela organização.</w:t>
      </w:r>
    </w:p>
    <w:p w14:paraId="41DC2F3F" w14:textId="05CA017B" w:rsidR="0015005D" w:rsidRPr="00A04389" w:rsidRDefault="0015005D" w:rsidP="00A04389">
      <w:pPr>
        <w:pStyle w:val="PargrafodaLista"/>
        <w:numPr>
          <w:ilvl w:val="0"/>
          <w:numId w:val="19"/>
        </w:numPr>
        <w:rPr>
          <w:b/>
          <w:bCs/>
        </w:rPr>
      </w:pPr>
      <w:r w:rsidRPr="0015005D">
        <w:t>Em caso de atraso autorizado, o participante deverá realizar check-in e acomoda</w:t>
      </w:r>
      <w:r>
        <w:t>-se</w:t>
      </w:r>
      <w:r w:rsidRPr="0015005D">
        <w:t xml:space="preserve"> </w:t>
      </w:r>
      <w:r>
        <w:t>durante</w:t>
      </w:r>
      <w:r w:rsidRPr="0015005D">
        <w:t xml:space="preserve"> intervalo.</w:t>
      </w:r>
    </w:p>
    <w:p w14:paraId="1B0C9BDC" w14:textId="77777777" w:rsidR="00507E9A" w:rsidRDefault="0015005D" w:rsidP="00507E9A">
      <w:pPr>
        <w:rPr>
          <w:b/>
          <w:bCs/>
        </w:rPr>
      </w:pPr>
      <w:r w:rsidRPr="00507E9A">
        <w:rPr>
          <w:b/>
          <w:bCs/>
        </w:rPr>
        <w:t>7. Check-in e orientações gerais</w:t>
      </w:r>
    </w:p>
    <w:p w14:paraId="76FB3355" w14:textId="77777777" w:rsidR="00507E9A" w:rsidRDefault="0015005D" w:rsidP="00507E9A">
      <w:pPr>
        <w:pStyle w:val="PargrafodaLista"/>
        <w:numPr>
          <w:ilvl w:val="0"/>
          <w:numId w:val="22"/>
        </w:numPr>
      </w:pPr>
      <w:r w:rsidRPr="0015005D">
        <w:t>O check-in é obrigatório para confirmação de presença e hospedagem.</w:t>
      </w:r>
    </w:p>
    <w:p w14:paraId="747D2764" w14:textId="77777777" w:rsidR="00507E9A" w:rsidRDefault="0015005D" w:rsidP="00507E9A">
      <w:pPr>
        <w:pStyle w:val="PargrafodaLista"/>
        <w:numPr>
          <w:ilvl w:val="0"/>
          <w:numId w:val="22"/>
        </w:numPr>
      </w:pPr>
      <w:r w:rsidRPr="0015005D">
        <w:t>A bagagem deverá ser direcionada ao apartamento indicado.</w:t>
      </w:r>
    </w:p>
    <w:p w14:paraId="3B784BFC" w14:textId="757BB92C" w:rsidR="00507E9A" w:rsidRDefault="0015005D" w:rsidP="00507E9A">
      <w:pPr>
        <w:pStyle w:val="PargrafodaLista"/>
        <w:numPr>
          <w:ilvl w:val="0"/>
          <w:numId w:val="22"/>
        </w:numPr>
      </w:pPr>
      <w:r w:rsidRPr="0015005D">
        <w:t>Os cônjuges permanecerão no mesmo quarto</w:t>
      </w:r>
      <w:r w:rsidR="00507E9A">
        <w:t xml:space="preserve"> SOMENTE na PRIMEIRA NOITE.</w:t>
      </w:r>
    </w:p>
    <w:p w14:paraId="07778B23" w14:textId="5039AE42" w:rsidR="00507E9A" w:rsidRDefault="00507E9A" w:rsidP="00507E9A">
      <w:pPr>
        <w:pStyle w:val="PargrafodaLista"/>
        <w:numPr>
          <w:ilvl w:val="0"/>
          <w:numId w:val="22"/>
        </w:numPr>
      </w:pPr>
      <w:r>
        <w:t xml:space="preserve">Conforme acordo estabelecido, nos demais dias, os </w:t>
      </w:r>
      <w:r>
        <w:t>cônjuges serão separados de apartamento</w:t>
      </w:r>
      <w:r w:rsidR="00AF3E17">
        <w:t>.</w:t>
      </w:r>
    </w:p>
    <w:p w14:paraId="5AA421A1" w14:textId="38468093" w:rsidR="00507E9A" w:rsidRDefault="00507E9A" w:rsidP="00507E9A">
      <w:pPr>
        <w:pStyle w:val="PargrafodaLista"/>
        <w:numPr>
          <w:ilvl w:val="0"/>
          <w:numId w:val="22"/>
        </w:numPr>
      </w:pPr>
      <w:r w:rsidRPr="0015005D">
        <w:t>Trajes livres</w:t>
      </w:r>
      <w:r w:rsidR="00AF3E17">
        <w:t>. D</w:t>
      </w:r>
      <w:r w:rsidR="00AF3E17" w:rsidRPr="0015005D">
        <w:t>urante as atividades</w:t>
      </w:r>
      <w:r w:rsidR="00AF3E17">
        <w:t xml:space="preserve"> no auditório, não fazer</w:t>
      </w:r>
      <w:r w:rsidRPr="0015005D">
        <w:t xml:space="preserve"> uso de chinelos e bonés.</w:t>
      </w:r>
    </w:p>
    <w:p w14:paraId="7BE89D7D" w14:textId="6473270E" w:rsidR="00507E9A" w:rsidRDefault="00AF3E17" w:rsidP="00507E9A">
      <w:pPr>
        <w:pStyle w:val="PargrafodaLista"/>
        <w:numPr>
          <w:ilvl w:val="0"/>
          <w:numId w:val="22"/>
        </w:numPr>
      </w:pPr>
      <w:r>
        <w:t>P</w:t>
      </w:r>
      <w:r w:rsidR="00507E9A" w:rsidRPr="0015005D">
        <w:t>ortar</w:t>
      </w:r>
      <w:r w:rsidR="00507E9A">
        <w:t xml:space="preserve"> uma</w:t>
      </w:r>
      <w:r w:rsidR="00507E9A" w:rsidRPr="0015005D">
        <w:t xml:space="preserve"> toalha de banho para dinâmicas.</w:t>
      </w:r>
      <w:r>
        <w:t xml:space="preserve"> Não usar a toalha do hotel para a dinâmica.</w:t>
      </w:r>
    </w:p>
    <w:p w14:paraId="7526F5BC" w14:textId="7A89F269" w:rsidR="00A60386" w:rsidRPr="00A60386" w:rsidRDefault="00FB3C27" w:rsidP="00FB3C27">
      <w:pPr>
        <w:rPr>
          <w:b/>
          <w:bCs/>
        </w:rPr>
      </w:pPr>
      <w:r>
        <w:rPr>
          <w:b/>
          <w:bCs/>
        </w:rPr>
        <w:lastRenderedPageBreak/>
        <w:t xml:space="preserve">8. </w:t>
      </w:r>
      <w:r w:rsidR="00A60386" w:rsidRPr="00A60386">
        <w:rPr>
          <w:b/>
          <w:bCs/>
        </w:rPr>
        <w:t>Participação de crianças</w:t>
      </w:r>
    </w:p>
    <w:p w14:paraId="370D5E2D" w14:textId="2FF74BB1" w:rsidR="0015005D" w:rsidRDefault="00A60386" w:rsidP="00507E9A">
      <w:pPr>
        <w:pStyle w:val="PargrafodaLista"/>
        <w:numPr>
          <w:ilvl w:val="0"/>
          <w:numId w:val="22"/>
        </w:numPr>
      </w:pPr>
      <w:r w:rsidRPr="0015005D">
        <w:t>Não será permitida a presença de crianças</w:t>
      </w:r>
      <w:r w:rsidR="0015005D" w:rsidRPr="0015005D">
        <w:t>.</w:t>
      </w:r>
    </w:p>
    <w:p w14:paraId="6139BFFB" w14:textId="77777777" w:rsidR="00A60386" w:rsidRDefault="00A60386" w:rsidP="00507E9A">
      <w:pPr>
        <w:pStyle w:val="PargrafodaLista"/>
        <w:numPr>
          <w:ilvl w:val="0"/>
          <w:numId w:val="22"/>
        </w:numPr>
      </w:pPr>
      <w:r>
        <w:t xml:space="preserve">Caso não tenha como deixar a criança, o participante estará livre para ter uma acompanhante (babá). </w:t>
      </w:r>
    </w:p>
    <w:p w14:paraId="7851EFED" w14:textId="1410BD45" w:rsidR="00A60386" w:rsidRDefault="00A60386" w:rsidP="00507E9A">
      <w:pPr>
        <w:pStyle w:val="PargrafodaLista"/>
        <w:numPr>
          <w:ilvl w:val="0"/>
          <w:numId w:val="22"/>
        </w:numPr>
      </w:pPr>
      <w:r>
        <w:t>Estes custeios ficarão por conta do participante.</w:t>
      </w:r>
    </w:p>
    <w:p w14:paraId="241843E8" w14:textId="6CA57008" w:rsidR="00A60386" w:rsidRDefault="00A60386" w:rsidP="00507E9A">
      <w:pPr>
        <w:pStyle w:val="PargrafodaLista"/>
        <w:numPr>
          <w:ilvl w:val="0"/>
          <w:numId w:val="22"/>
        </w:numPr>
      </w:pPr>
      <w:r>
        <w:t>O participante não poderá deixar o ambiente do evento e/ou atividades para dar suporte ao filho.</w:t>
      </w:r>
    </w:p>
    <w:p w14:paraId="3D1F9939" w14:textId="2BE89108" w:rsidR="00A60386" w:rsidRPr="0015005D" w:rsidRDefault="00A60386" w:rsidP="00507E9A">
      <w:pPr>
        <w:pStyle w:val="PargrafodaLista"/>
        <w:numPr>
          <w:ilvl w:val="0"/>
          <w:numId w:val="22"/>
        </w:numPr>
      </w:pPr>
      <w:r>
        <w:t>Durante intervalos, refeições e descansos, o participante estará livre.</w:t>
      </w:r>
    </w:p>
    <w:p w14:paraId="5A606E0E" w14:textId="50CDDFB9" w:rsidR="00FB3C27" w:rsidRDefault="00FB3C27" w:rsidP="0015005D">
      <w:r>
        <w:rPr>
          <w:b/>
          <w:bCs/>
        </w:rPr>
        <w:t>9</w:t>
      </w:r>
      <w:r w:rsidR="0015005D" w:rsidRPr="0015005D">
        <w:rPr>
          <w:b/>
          <w:bCs/>
        </w:rPr>
        <w:t>. Hospedagem e acomodação individual</w:t>
      </w:r>
    </w:p>
    <w:p w14:paraId="4F573025" w14:textId="4E70D9CD" w:rsidR="00FB3C27" w:rsidRDefault="0015005D" w:rsidP="0015005D">
      <w:r w:rsidRPr="0015005D">
        <w:t>A hospedagem integra a metodologia do evento e segue padrão coletivo obrigatório</w:t>
      </w:r>
    </w:p>
    <w:p w14:paraId="01A6DCF2" w14:textId="77777777" w:rsidR="00FB3C27" w:rsidRDefault="0015005D" w:rsidP="00FB3C27">
      <w:pPr>
        <w:pStyle w:val="PargrafodaLista"/>
        <w:numPr>
          <w:ilvl w:val="0"/>
          <w:numId w:val="25"/>
        </w:numPr>
      </w:pPr>
      <w:r w:rsidRPr="00FB3C27">
        <w:rPr>
          <w:b/>
          <w:bCs/>
        </w:rPr>
        <w:t>Padrão de imersão:</w:t>
      </w:r>
      <w:r w:rsidRPr="0015005D">
        <w:t xml:space="preserve"> acomodações definidas pela organização, garantindo igualdade entre os participantes.</w:t>
      </w:r>
    </w:p>
    <w:p w14:paraId="2B4DCFC4" w14:textId="77777777" w:rsidR="00FB3C27" w:rsidRDefault="00FB3C27" w:rsidP="00FB3C27">
      <w:pPr>
        <w:pStyle w:val="PargrafodaLista"/>
        <w:numPr>
          <w:ilvl w:val="0"/>
          <w:numId w:val="25"/>
        </w:numPr>
      </w:pPr>
      <w:r w:rsidRPr="00FB3C27">
        <w:rPr>
          <w:b/>
          <w:bCs/>
        </w:rPr>
        <w:t>Regra de unidade:</w:t>
      </w:r>
      <w:r w:rsidRPr="0015005D">
        <w:t xml:space="preserve"> não é permitida a contratação de acomodações externas ou individuais.</w:t>
      </w:r>
    </w:p>
    <w:p w14:paraId="04E71B4F" w14:textId="77777777" w:rsidR="00FB3C27" w:rsidRDefault="00FB3C27" w:rsidP="00FB3C27">
      <w:pPr>
        <w:pStyle w:val="PargrafodaLista"/>
        <w:numPr>
          <w:ilvl w:val="0"/>
          <w:numId w:val="25"/>
        </w:numPr>
      </w:pPr>
      <w:r w:rsidRPr="00FB3C27">
        <w:rPr>
          <w:b/>
          <w:bCs/>
        </w:rPr>
        <w:t>Condição de participação:</w:t>
      </w:r>
      <w:r w:rsidRPr="0015005D">
        <w:t xml:space="preserve"> o descumprimento desta diretriz implicará desligamento do evento, sem direito a reembolso, por quebra contratual.</w:t>
      </w:r>
    </w:p>
    <w:p w14:paraId="16E2B978" w14:textId="4D838BF0" w:rsidR="0015005D" w:rsidRPr="0015005D" w:rsidRDefault="00FB3C27" w:rsidP="00FB3C27">
      <w:pPr>
        <w:pStyle w:val="PargrafodaLista"/>
        <w:numPr>
          <w:ilvl w:val="0"/>
          <w:numId w:val="25"/>
        </w:numPr>
      </w:pPr>
      <w:r w:rsidRPr="00FB3C27">
        <w:rPr>
          <w:b/>
          <w:bCs/>
        </w:rPr>
        <w:t>Objetivo:</w:t>
      </w:r>
      <w:r w:rsidRPr="0015005D">
        <w:t xml:space="preserve"> assegurar foco, integração e equilíbrio na experiência coletiva.</w:t>
      </w:r>
    </w:p>
    <w:p w14:paraId="12F1F143" w14:textId="77777777" w:rsidR="0015005D" w:rsidRPr="0015005D" w:rsidRDefault="0015005D" w:rsidP="0015005D">
      <w:r w:rsidRPr="0015005D">
        <w:rPr>
          <w:b/>
          <w:bCs/>
        </w:rPr>
        <w:t>Parágrafos complementares:</w:t>
      </w:r>
    </w:p>
    <w:p w14:paraId="66C14173" w14:textId="77777777" w:rsidR="0015005D" w:rsidRPr="0015005D" w:rsidRDefault="0015005D" w:rsidP="0015005D">
      <w:pPr>
        <w:pStyle w:val="SemEspaamento"/>
        <w:numPr>
          <w:ilvl w:val="0"/>
          <w:numId w:val="9"/>
        </w:numPr>
      </w:pPr>
      <w:r w:rsidRPr="0015005D">
        <w:t xml:space="preserve">A hospedagem constitui parte integrante da metodologia de imersão. </w:t>
      </w:r>
    </w:p>
    <w:p w14:paraId="1EF8B5C4" w14:textId="77777777" w:rsidR="0015005D" w:rsidRPr="0015005D" w:rsidRDefault="0015005D" w:rsidP="0015005D">
      <w:pPr>
        <w:pStyle w:val="SemEspaamento"/>
        <w:numPr>
          <w:ilvl w:val="0"/>
          <w:numId w:val="9"/>
        </w:numPr>
      </w:pPr>
      <w:r w:rsidRPr="0015005D">
        <w:t xml:space="preserve">A padronização das acomodações é indispensável para a dinâmica de grupo e igualdade de condições. </w:t>
      </w:r>
    </w:p>
    <w:p w14:paraId="7856F837" w14:textId="63B320D7" w:rsidR="0015005D" w:rsidRDefault="0015005D" w:rsidP="0015005D">
      <w:pPr>
        <w:pStyle w:val="SemEspaamento"/>
        <w:numPr>
          <w:ilvl w:val="0"/>
          <w:numId w:val="9"/>
        </w:numPr>
      </w:pPr>
      <w:r w:rsidRPr="0015005D">
        <w:t>O participante declara ciência de que o descumprimento desta regra inviabiliza sua participação técnica no evento.</w:t>
      </w:r>
    </w:p>
    <w:p w14:paraId="69FFC87F" w14:textId="77777777" w:rsidR="00D75182" w:rsidRPr="00D75182" w:rsidRDefault="00D75182" w:rsidP="00D75182">
      <w:pPr>
        <w:pStyle w:val="SemEspaamento"/>
        <w:ind w:left="720"/>
      </w:pPr>
    </w:p>
    <w:p w14:paraId="454573E6" w14:textId="073988A0" w:rsidR="0015005D" w:rsidRPr="0015005D" w:rsidRDefault="00FB3C27" w:rsidP="0015005D">
      <w:r>
        <w:rPr>
          <w:b/>
          <w:bCs/>
        </w:rPr>
        <w:t xml:space="preserve">10. </w:t>
      </w:r>
      <w:r w:rsidR="0015005D" w:rsidRPr="0015005D">
        <w:rPr>
          <w:b/>
          <w:bCs/>
        </w:rPr>
        <w:t>No salão do evento</w:t>
      </w:r>
    </w:p>
    <w:p w14:paraId="185159F4" w14:textId="1114C91F" w:rsidR="00A43A06" w:rsidRPr="00A43A06" w:rsidRDefault="0015005D" w:rsidP="00A43A06">
      <w:pPr>
        <w:rPr>
          <w:i/>
          <w:iCs/>
        </w:rPr>
      </w:pPr>
      <w:r w:rsidRPr="0015005D">
        <w:rPr>
          <w:b/>
          <w:bCs/>
        </w:rPr>
        <w:t>1. Pontualidade</w:t>
      </w:r>
      <w:r w:rsidRPr="0015005D">
        <w:br/>
        <w:t>• A pontualidade é requisito essencial, tanto no início (7h59) quanto nos retornos dos intervalos.</w:t>
      </w:r>
      <w:r w:rsidRPr="0015005D">
        <w:br/>
        <w:t>• O participante deve se organizar para estar presente no horário estabelecido.</w:t>
      </w:r>
      <w:r w:rsidRPr="0015005D">
        <w:br/>
        <w:t xml:space="preserve">• </w:t>
      </w:r>
      <w:r w:rsidR="00A43A06">
        <w:t>Se, ao iniciar o evento</w:t>
      </w:r>
      <w:r>
        <w:t xml:space="preserve"> </w:t>
      </w:r>
      <w:r w:rsidR="00A43A06">
        <w:t xml:space="preserve">houver </w:t>
      </w:r>
      <w:r>
        <w:t>atraso</w:t>
      </w:r>
      <w:r w:rsidR="00A43A06">
        <w:t xml:space="preserve"> não justificado</w:t>
      </w:r>
      <w:r>
        <w:t>, a</w:t>
      </w:r>
      <w:r w:rsidRPr="0015005D">
        <w:t xml:space="preserve"> entrada</w:t>
      </w:r>
      <w:r>
        <w:t xml:space="preserve"> </w:t>
      </w:r>
      <w:r w:rsidRPr="0015005D">
        <w:t>será permitida</w:t>
      </w:r>
      <w:r>
        <w:t xml:space="preserve"> após</w:t>
      </w:r>
      <w:r w:rsidRPr="0015005D">
        <w:t xml:space="preserve"> o primeiro intervalo.</w:t>
      </w:r>
      <w:r w:rsidRPr="0015005D">
        <w:br/>
        <w:t xml:space="preserve">• </w:t>
      </w:r>
      <w:r w:rsidR="00A43A06" w:rsidRPr="00A43A06">
        <w:t xml:space="preserve">De acordo a este documento de prévio aviso, haverá consequências que policiarão os hábitos e </w:t>
      </w:r>
      <w:r w:rsidR="00A43A06">
        <w:t>in</w:t>
      </w:r>
      <w:r w:rsidR="00A43A06" w:rsidRPr="00A43A06">
        <w:t xml:space="preserve">disciplinas. </w:t>
      </w:r>
    </w:p>
    <w:p w14:paraId="7A4D2F01" w14:textId="03F4966C" w:rsidR="0015005D" w:rsidRPr="0015005D" w:rsidRDefault="0015005D" w:rsidP="0015005D">
      <w:r w:rsidRPr="0015005D">
        <w:rPr>
          <w:b/>
          <w:bCs/>
        </w:rPr>
        <w:t>2. Acesso ao salão</w:t>
      </w:r>
      <w:r w:rsidRPr="0015005D">
        <w:br/>
        <w:t>• Obrigatório portar credencial de identificação.</w:t>
      </w:r>
      <w:r w:rsidRPr="0015005D">
        <w:br/>
        <w:t>• Recebimento de material (“pacote”) de uso individual e contínuo.</w:t>
      </w:r>
      <w:r w:rsidRPr="0015005D">
        <w:br/>
        <w:t>• Entrega do conteúdo “Filosofia do Sucesso”, a ser utilizado nas atividades.</w:t>
      </w:r>
    </w:p>
    <w:p w14:paraId="7E112A5A" w14:textId="77777777" w:rsidR="0015005D" w:rsidRPr="0015005D" w:rsidRDefault="0015005D" w:rsidP="0015005D">
      <w:r w:rsidRPr="0015005D">
        <w:rPr>
          <w:b/>
          <w:bCs/>
        </w:rPr>
        <w:t>3. Assentos e equipes</w:t>
      </w:r>
      <w:r w:rsidRPr="0015005D">
        <w:br/>
        <w:t>• Os cônjuges permanecerão separados durante as atividades.</w:t>
      </w:r>
      <w:r w:rsidRPr="0015005D">
        <w:br/>
        <w:t>• Formação de equipes (“famílias”) para desenvolvimento coletivo.</w:t>
      </w:r>
      <w:r w:rsidRPr="0015005D">
        <w:br/>
        <w:t>• A distribuição visa garantir participação ativa e integração.</w:t>
      </w:r>
    </w:p>
    <w:p w14:paraId="7392BB99" w14:textId="77777777" w:rsidR="0015005D" w:rsidRPr="0015005D" w:rsidRDefault="0015005D" w:rsidP="0015005D">
      <w:r w:rsidRPr="0015005D">
        <w:rPr>
          <w:b/>
          <w:bCs/>
        </w:rPr>
        <w:t>4. Trajes</w:t>
      </w:r>
      <w:r w:rsidRPr="0015005D">
        <w:br/>
        <w:t>• Vestimenta livre, com restrições: proibido uso de chinelos e bonés.</w:t>
      </w:r>
      <w:r w:rsidRPr="0015005D">
        <w:br/>
        <w:t>• Homens: evitar traje social (terno/gravata) e calçados formais; utilizar tênis.</w:t>
      </w:r>
      <w:r w:rsidRPr="0015005D">
        <w:br/>
        <w:t>• Mulheres: evitar roupas curtas ou decotadas; cabelos longos presos.</w:t>
      </w:r>
      <w:r w:rsidRPr="0015005D">
        <w:br/>
        <w:t>• Uso de tênis ou sapatilhas é obrigatório; não será permitido salto alto ou chinelos.</w:t>
      </w:r>
      <w:r w:rsidRPr="0015005D">
        <w:br/>
        <w:t>• Em caso de saia, recomenda-se o uso de shorts por baixo.</w:t>
      </w:r>
    </w:p>
    <w:p w14:paraId="5F33D4FD" w14:textId="77777777" w:rsidR="0015005D" w:rsidRPr="0015005D" w:rsidRDefault="0015005D" w:rsidP="0015005D">
      <w:r w:rsidRPr="0015005D">
        <w:rPr>
          <w:b/>
          <w:bCs/>
        </w:rPr>
        <w:t>5. Bebidas e alimentos</w:t>
      </w:r>
      <w:r w:rsidRPr="0015005D">
        <w:br/>
        <w:t>• Proibido o uso de tabaco.</w:t>
      </w:r>
      <w:r w:rsidRPr="0015005D">
        <w:br/>
        <w:t>• Não será permitido consumo de alimentos no salão, exceto água.</w:t>
      </w:r>
      <w:r w:rsidRPr="0015005D">
        <w:br/>
        <w:t>• Coffee break será disponibilizado nos horários programados.</w:t>
      </w:r>
    </w:p>
    <w:p w14:paraId="627EEA37" w14:textId="77777777" w:rsidR="0015005D" w:rsidRPr="0015005D" w:rsidRDefault="0015005D" w:rsidP="0015005D">
      <w:r w:rsidRPr="0015005D">
        <w:rPr>
          <w:b/>
          <w:bCs/>
        </w:rPr>
        <w:lastRenderedPageBreak/>
        <w:t>6. Intervalos</w:t>
      </w:r>
      <w:r w:rsidRPr="0015005D">
        <w:br/>
        <w:t>• Serão realizados intervalos programados para descanso e assimilação.</w:t>
      </w:r>
      <w:r w:rsidRPr="0015005D">
        <w:br/>
        <w:t>• Uso de sanitários deve ocorrer preferencialmente nesses períodos.</w:t>
      </w:r>
    </w:p>
    <w:p w14:paraId="39EC26EF" w14:textId="14BB9BA9" w:rsidR="0015005D" w:rsidRPr="0015005D" w:rsidRDefault="0015005D" w:rsidP="0015005D">
      <w:r w:rsidRPr="0015005D">
        <w:rPr>
          <w:b/>
          <w:bCs/>
        </w:rPr>
        <w:t>7. Recompensas</w:t>
      </w:r>
      <w:r w:rsidRPr="0015005D">
        <w:br/>
        <w:t>• As equipes acumularão pontuações (“moedas”) conforme desempenho.</w:t>
      </w:r>
      <w:r w:rsidRPr="0015005D">
        <w:br/>
        <w:t>• A equipe com melhor resultado será reconhecida.</w:t>
      </w:r>
      <w:r w:rsidRPr="0015005D">
        <w:br/>
        <w:t>• Todos os participantes receberão certificado de participação.</w:t>
      </w:r>
    </w:p>
    <w:p w14:paraId="65B08F36" w14:textId="77777777" w:rsidR="00D75182" w:rsidRDefault="00B142B7" w:rsidP="00B142B7">
      <w:pPr>
        <w:rPr>
          <w:b/>
          <w:bCs/>
        </w:rPr>
      </w:pPr>
      <w:r w:rsidRPr="00B142B7">
        <w:rPr>
          <w:b/>
          <w:bCs/>
        </w:rPr>
        <w:t>8. Obediência à condução do evento</w:t>
      </w:r>
    </w:p>
    <w:p w14:paraId="7990E4AB" w14:textId="3924DC5E" w:rsidR="00B142B7" w:rsidRPr="00D75182" w:rsidRDefault="00B142B7" w:rsidP="00B142B7">
      <w:pPr>
        <w:rPr>
          <w:b/>
          <w:bCs/>
        </w:rPr>
      </w:pPr>
      <w:r w:rsidRPr="00D75182">
        <w:rPr>
          <w:sz w:val="6"/>
          <w:szCs w:val="6"/>
        </w:rPr>
        <w:br/>
      </w:r>
      <w:r w:rsidR="00D75182" w:rsidRPr="00D75182">
        <w:t>• O participante compromete-se a seguir as orientações (“voz de comando”), essenciais à metodologia.</w:t>
      </w:r>
      <w:r w:rsidR="00D75182" w:rsidRPr="00D75182">
        <w:br/>
        <w:t>• As instruções têm como finalidade gerar aprendizado prático por meio de ação e reação.</w:t>
      </w:r>
      <w:r w:rsidR="00D75182" w:rsidRPr="00D75182">
        <w:br/>
        <w:t>• Conteúdos técnicos, especialmente da área da saúde, devem ser registrados para melhor aproveitamento.</w:t>
      </w:r>
      <w:r w:rsidR="00D75182" w:rsidRPr="00D75182">
        <w:br/>
        <w:t>• As experiências comportamentais devem ser refletidas e aplicadas na vida pessoal, social e familiar.</w:t>
      </w:r>
    </w:p>
    <w:p w14:paraId="0656A0AC" w14:textId="2318D8D7" w:rsidR="00D75182" w:rsidRDefault="00FB3C27" w:rsidP="00D75182">
      <w:pPr>
        <w:rPr>
          <w:b/>
          <w:bCs/>
        </w:rPr>
      </w:pPr>
      <w:r>
        <w:rPr>
          <w:b/>
          <w:bCs/>
        </w:rPr>
        <w:t>11</w:t>
      </w:r>
      <w:r w:rsidR="00B142B7" w:rsidRPr="00B142B7">
        <w:rPr>
          <w:b/>
          <w:bCs/>
        </w:rPr>
        <w:t>. Termo de Consentimento Livre e Esclarecido (TCLE)</w:t>
      </w:r>
    </w:p>
    <w:p w14:paraId="218F250D" w14:textId="5AD27B24" w:rsidR="00D75182" w:rsidRDefault="00D75182" w:rsidP="00D75182">
      <w:pPr>
        <w:pStyle w:val="PargrafodaLista"/>
        <w:numPr>
          <w:ilvl w:val="0"/>
          <w:numId w:val="24"/>
        </w:numPr>
        <w:jc w:val="both"/>
      </w:pPr>
      <w:r w:rsidRPr="00D75182">
        <w:t>A assinatura do TCLE formaliza a concordância com as regras, diretrizes e metodologia do evento.</w:t>
      </w:r>
    </w:p>
    <w:p w14:paraId="57CAF110" w14:textId="1B8702F6" w:rsidR="00D75182" w:rsidRDefault="00D75182" w:rsidP="00D75182">
      <w:pPr>
        <w:pStyle w:val="PargrafodaLista"/>
        <w:numPr>
          <w:ilvl w:val="0"/>
          <w:numId w:val="24"/>
        </w:numPr>
      </w:pPr>
      <w:r w:rsidRPr="00D75182">
        <w:t>O descumprimento das normas autoriza a aplicação das medidas previstas, conforme ciência prévi</w:t>
      </w:r>
      <w:r>
        <w:t>a.</w:t>
      </w:r>
    </w:p>
    <w:p w14:paraId="25895CD4" w14:textId="6A9A7322" w:rsidR="00D75182" w:rsidRDefault="00D75182" w:rsidP="00D75182">
      <w:pPr>
        <w:pStyle w:val="PargrafodaLista"/>
        <w:numPr>
          <w:ilvl w:val="0"/>
          <w:numId w:val="24"/>
        </w:numPr>
        <w:jc w:val="both"/>
      </w:pPr>
      <w:r w:rsidRPr="00D75182">
        <w:t>A recusa em participar das dinâmicas implicará consequências individuais e coletivas, conforme estabelecido.</w:t>
      </w:r>
    </w:p>
    <w:p w14:paraId="526812B1" w14:textId="77777777" w:rsidR="00D75182" w:rsidRDefault="00D75182" w:rsidP="00D75182">
      <w:pPr>
        <w:pStyle w:val="PargrafodaLista"/>
        <w:numPr>
          <w:ilvl w:val="0"/>
          <w:numId w:val="24"/>
        </w:numPr>
      </w:pPr>
      <w:r w:rsidRPr="00D75182">
        <w:t xml:space="preserve">Em caso de infração inicial, a medida será aplicada ao participante e à liderança de sua equipe (“família”). </w:t>
      </w:r>
    </w:p>
    <w:p w14:paraId="5AC0E1D2" w14:textId="00297B33" w:rsidR="00D75182" w:rsidRPr="00D75182" w:rsidRDefault="00D75182" w:rsidP="00D75182">
      <w:pPr>
        <w:pStyle w:val="PargrafodaLista"/>
        <w:numPr>
          <w:ilvl w:val="0"/>
          <w:numId w:val="24"/>
        </w:numPr>
      </w:pPr>
      <w:r w:rsidRPr="00D75182">
        <w:t>Havendo reincidência ou impacto coletivo, as consequências poderão ser estendidas aos demais integrantes da equipe.</w:t>
      </w:r>
    </w:p>
    <w:p w14:paraId="34A41054" w14:textId="77777777" w:rsidR="00D75182" w:rsidRPr="00B142B7" w:rsidRDefault="00D75182" w:rsidP="00D75182">
      <w:pPr>
        <w:pStyle w:val="PargrafodaLista"/>
      </w:pPr>
    </w:p>
    <w:p w14:paraId="423FD583" w14:textId="77777777" w:rsidR="00D75182" w:rsidRDefault="00D75182" w:rsidP="00D75182">
      <w:pPr>
        <w:pStyle w:val="PargrafodaLista"/>
        <w:jc w:val="both"/>
      </w:pPr>
    </w:p>
    <w:p w14:paraId="0C798605" w14:textId="1BFC34F5" w:rsidR="008D5602" w:rsidRDefault="008D5602"/>
    <w:p w14:paraId="35885EF7" w14:textId="77777777" w:rsidR="0015005D" w:rsidRDefault="0015005D"/>
    <w:p w14:paraId="56BF5B19" w14:textId="0616B44A" w:rsidR="008D5602" w:rsidRDefault="008D5602"/>
    <w:p w14:paraId="300F2512" w14:textId="77777777" w:rsidR="008D5602" w:rsidRDefault="008D5602"/>
    <w:sectPr w:rsidR="008D5602" w:rsidSect="0031559A">
      <w:headerReference w:type="default" r:id="rId8"/>
      <w:pgSz w:w="11906" w:h="16838"/>
      <w:pgMar w:top="709" w:right="720" w:bottom="709" w:left="72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58000F" w14:textId="77777777" w:rsidR="00CE5521" w:rsidRDefault="00CE5521" w:rsidP="00D30FEE">
      <w:pPr>
        <w:spacing w:after="0" w:line="240" w:lineRule="auto"/>
      </w:pPr>
      <w:r>
        <w:separator/>
      </w:r>
    </w:p>
  </w:endnote>
  <w:endnote w:type="continuationSeparator" w:id="0">
    <w:p w14:paraId="5F7CB5F0" w14:textId="77777777" w:rsidR="00CE5521" w:rsidRDefault="00CE5521" w:rsidP="00D30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460D9" w14:textId="77777777" w:rsidR="00CE5521" w:rsidRDefault="00CE5521" w:rsidP="00D30FEE">
      <w:pPr>
        <w:spacing w:after="0" w:line="240" w:lineRule="auto"/>
      </w:pPr>
      <w:r>
        <w:separator/>
      </w:r>
    </w:p>
  </w:footnote>
  <w:footnote w:type="continuationSeparator" w:id="0">
    <w:p w14:paraId="16D07E6F" w14:textId="77777777" w:rsidR="00CE5521" w:rsidRDefault="00CE5521" w:rsidP="00D30F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5BD2A" w14:textId="18B522D7" w:rsidR="0031559A" w:rsidRDefault="0031559A">
    <w:pPr>
      <w:pStyle w:val="Cabealho"/>
    </w:pPr>
    <w:r>
      <w:rPr>
        <w:noProof/>
      </w:rPr>
      <w:drawing>
        <wp:inline distT="0" distB="0" distL="0" distR="0" wp14:anchorId="2A648903" wp14:editId="58679467">
          <wp:extent cx="1950720" cy="298450"/>
          <wp:effectExtent l="0" t="0" r="0" b="635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0720" cy="298450"/>
                  </a:xfrm>
                  <a:prstGeom prst="rect">
                    <a:avLst/>
                  </a:prstGeom>
                  <a:noFill/>
                </pic:spPr>
              </pic:pic>
            </a:graphicData>
          </a:graphic>
        </wp:inline>
      </w:drawing>
    </w:r>
  </w:p>
  <w:p w14:paraId="4B2C8ECF" w14:textId="365DCA46" w:rsidR="00D30FEE" w:rsidRPr="00D30FEE" w:rsidRDefault="00D30FEE" w:rsidP="00D30FEE">
    <w:pPr>
      <w:pStyle w:val="Cabealho"/>
      <w:tabs>
        <w:tab w:val="clear" w:pos="4252"/>
        <w:tab w:val="clear" w:pos="8504"/>
        <w:tab w:val="center" w:pos="523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830CD"/>
    <w:multiLevelType w:val="hybridMultilevel"/>
    <w:tmpl w:val="62AE2F9C"/>
    <w:lvl w:ilvl="0" w:tplc="224E7D2C">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2D41CBB"/>
    <w:multiLevelType w:val="hybridMultilevel"/>
    <w:tmpl w:val="D20A5D88"/>
    <w:lvl w:ilvl="0" w:tplc="52DAF180">
      <w:numFmt w:val="bullet"/>
      <w:lvlText w:val="•"/>
      <w:lvlJc w:val="left"/>
      <w:pPr>
        <w:ind w:left="720" w:hanging="360"/>
      </w:pPr>
      <w:rPr>
        <w:rFonts w:ascii="Calibri" w:eastAsiaTheme="minorHAnsi" w:hAnsi="Calibri" w:cs="Calibr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B2075DD"/>
    <w:multiLevelType w:val="hybridMultilevel"/>
    <w:tmpl w:val="E3E8F4A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B737C25"/>
    <w:multiLevelType w:val="hybridMultilevel"/>
    <w:tmpl w:val="BCE40AB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0B932BAA"/>
    <w:multiLevelType w:val="hybridMultilevel"/>
    <w:tmpl w:val="BDF04CC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0F7C4816"/>
    <w:multiLevelType w:val="multilevel"/>
    <w:tmpl w:val="7ABC0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4C579F"/>
    <w:multiLevelType w:val="hybridMultilevel"/>
    <w:tmpl w:val="7B2004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16D777DA"/>
    <w:multiLevelType w:val="hybridMultilevel"/>
    <w:tmpl w:val="86C0DDD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1ADA544F"/>
    <w:multiLevelType w:val="hybridMultilevel"/>
    <w:tmpl w:val="4E6CF472"/>
    <w:lvl w:ilvl="0" w:tplc="A238E972">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F3B4F4D"/>
    <w:multiLevelType w:val="multilevel"/>
    <w:tmpl w:val="2214B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4D7BE9"/>
    <w:multiLevelType w:val="hybridMultilevel"/>
    <w:tmpl w:val="F6FA7E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21265C55"/>
    <w:multiLevelType w:val="multilevel"/>
    <w:tmpl w:val="FB467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5E38C1"/>
    <w:multiLevelType w:val="hybridMultilevel"/>
    <w:tmpl w:val="EDC8AA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22596909"/>
    <w:multiLevelType w:val="hybridMultilevel"/>
    <w:tmpl w:val="96C2FCA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282F4FB7"/>
    <w:multiLevelType w:val="hybridMultilevel"/>
    <w:tmpl w:val="C250FD0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2AE677B7"/>
    <w:multiLevelType w:val="hybridMultilevel"/>
    <w:tmpl w:val="DC288C9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45743444"/>
    <w:multiLevelType w:val="hybridMultilevel"/>
    <w:tmpl w:val="62C0FED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45C270CA"/>
    <w:multiLevelType w:val="hybridMultilevel"/>
    <w:tmpl w:val="6B703834"/>
    <w:lvl w:ilvl="0" w:tplc="52DAF180">
      <w:numFmt w:val="bullet"/>
      <w:lvlText w:val="•"/>
      <w:lvlJc w:val="left"/>
      <w:pPr>
        <w:ind w:left="720" w:hanging="360"/>
      </w:pPr>
      <w:rPr>
        <w:rFonts w:ascii="Calibri" w:eastAsiaTheme="minorHAnsi" w:hAnsi="Calibri" w:cs="Calibr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4A777D04"/>
    <w:multiLevelType w:val="hybridMultilevel"/>
    <w:tmpl w:val="970C35F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4BF81CF7"/>
    <w:multiLevelType w:val="hybridMultilevel"/>
    <w:tmpl w:val="4916485E"/>
    <w:lvl w:ilvl="0" w:tplc="52DAF180">
      <w:numFmt w:val="bullet"/>
      <w:lvlText w:val="•"/>
      <w:lvlJc w:val="left"/>
      <w:pPr>
        <w:ind w:left="720" w:hanging="360"/>
      </w:pPr>
      <w:rPr>
        <w:rFonts w:ascii="Calibri" w:eastAsiaTheme="minorHAnsi" w:hAnsi="Calibri" w:cs="Calibr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4FAD6493"/>
    <w:multiLevelType w:val="hybridMultilevel"/>
    <w:tmpl w:val="4F5E1C5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71DF3734"/>
    <w:multiLevelType w:val="hybridMultilevel"/>
    <w:tmpl w:val="9518237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77FD694D"/>
    <w:multiLevelType w:val="hybridMultilevel"/>
    <w:tmpl w:val="F95844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78325F09"/>
    <w:multiLevelType w:val="multilevel"/>
    <w:tmpl w:val="48F8C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654BD2"/>
    <w:multiLevelType w:val="hybridMultilevel"/>
    <w:tmpl w:val="B2202DC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7FD01C52"/>
    <w:multiLevelType w:val="hybridMultilevel"/>
    <w:tmpl w:val="476440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504514496">
    <w:abstractNumId w:val="5"/>
  </w:num>
  <w:num w:numId="2" w16cid:durableId="546840827">
    <w:abstractNumId w:val="23"/>
  </w:num>
  <w:num w:numId="3" w16cid:durableId="874464084">
    <w:abstractNumId w:val="15"/>
  </w:num>
  <w:num w:numId="4" w16cid:durableId="740443864">
    <w:abstractNumId w:val="25"/>
  </w:num>
  <w:num w:numId="5" w16cid:durableId="1623878579">
    <w:abstractNumId w:val="9"/>
  </w:num>
  <w:num w:numId="6" w16cid:durableId="886376288">
    <w:abstractNumId w:val="3"/>
  </w:num>
  <w:num w:numId="7" w16cid:durableId="1413774554">
    <w:abstractNumId w:val="0"/>
  </w:num>
  <w:num w:numId="8" w16cid:durableId="510610375">
    <w:abstractNumId w:val="11"/>
  </w:num>
  <w:num w:numId="9" w16cid:durableId="1561746338">
    <w:abstractNumId w:val="10"/>
  </w:num>
  <w:num w:numId="10" w16cid:durableId="1748112202">
    <w:abstractNumId w:val="21"/>
  </w:num>
  <w:num w:numId="11" w16cid:durableId="1479222113">
    <w:abstractNumId w:val="4"/>
  </w:num>
  <w:num w:numId="12" w16cid:durableId="458762456">
    <w:abstractNumId w:val="19"/>
  </w:num>
  <w:num w:numId="13" w16cid:durableId="816804934">
    <w:abstractNumId w:val="1"/>
  </w:num>
  <w:num w:numId="14" w16cid:durableId="2112317902">
    <w:abstractNumId w:val="17"/>
  </w:num>
  <w:num w:numId="15" w16cid:durableId="1315138782">
    <w:abstractNumId w:val="18"/>
  </w:num>
  <w:num w:numId="16" w16cid:durableId="965234790">
    <w:abstractNumId w:val="14"/>
  </w:num>
  <w:num w:numId="17" w16cid:durableId="2057771623">
    <w:abstractNumId w:val="2"/>
  </w:num>
  <w:num w:numId="18" w16cid:durableId="563180338">
    <w:abstractNumId w:val="6"/>
  </w:num>
  <w:num w:numId="19" w16cid:durableId="720443444">
    <w:abstractNumId w:val="16"/>
  </w:num>
  <w:num w:numId="20" w16cid:durableId="670763277">
    <w:abstractNumId w:val="22"/>
  </w:num>
  <w:num w:numId="21" w16cid:durableId="2010138954">
    <w:abstractNumId w:val="20"/>
  </w:num>
  <w:num w:numId="22" w16cid:durableId="455952528">
    <w:abstractNumId w:val="24"/>
  </w:num>
  <w:num w:numId="23" w16cid:durableId="217323625">
    <w:abstractNumId w:val="7"/>
  </w:num>
  <w:num w:numId="24" w16cid:durableId="271933987">
    <w:abstractNumId w:val="12"/>
  </w:num>
  <w:num w:numId="25" w16cid:durableId="456922590">
    <w:abstractNumId w:val="13"/>
  </w:num>
  <w:num w:numId="26" w16cid:durableId="52848968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394"/>
    <w:rsid w:val="000F5199"/>
    <w:rsid w:val="001026B1"/>
    <w:rsid w:val="00102FE2"/>
    <w:rsid w:val="00114394"/>
    <w:rsid w:val="0015005D"/>
    <w:rsid w:val="001F35B3"/>
    <w:rsid w:val="00251F9E"/>
    <w:rsid w:val="002613D4"/>
    <w:rsid w:val="00291267"/>
    <w:rsid w:val="002E7922"/>
    <w:rsid w:val="0031559A"/>
    <w:rsid w:val="003224C7"/>
    <w:rsid w:val="00377278"/>
    <w:rsid w:val="00507E9A"/>
    <w:rsid w:val="0064131B"/>
    <w:rsid w:val="00722294"/>
    <w:rsid w:val="007C69F2"/>
    <w:rsid w:val="007F6C0B"/>
    <w:rsid w:val="00872CBB"/>
    <w:rsid w:val="008808E5"/>
    <w:rsid w:val="008C77A9"/>
    <w:rsid w:val="008D5602"/>
    <w:rsid w:val="00910DF8"/>
    <w:rsid w:val="00935BDD"/>
    <w:rsid w:val="00937322"/>
    <w:rsid w:val="009429DA"/>
    <w:rsid w:val="009A40E7"/>
    <w:rsid w:val="00A04389"/>
    <w:rsid w:val="00A11368"/>
    <w:rsid w:val="00A43A06"/>
    <w:rsid w:val="00A60386"/>
    <w:rsid w:val="00A819C5"/>
    <w:rsid w:val="00A96896"/>
    <w:rsid w:val="00AF3E17"/>
    <w:rsid w:val="00B142B7"/>
    <w:rsid w:val="00B50563"/>
    <w:rsid w:val="00BB2BB8"/>
    <w:rsid w:val="00BD0D9E"/>
    <w:rsid w:val="00BD1941"/>
    <w:rsid w:val="00BE210C"/>
    <w:rsid w:val="00C07A22"/>
    <w:rsid w:val="00C615AB"/>
    <w:rsid w:val="00CE5521"/>
    <w:rsid w:val="00D07DA9"/>
    <w:rsid w:val="00D30FEE"/>
    <w:rsid w:val="00D75182"/>
    <w:rsid w:val="00D91895"/>
    <w:rsid w:val="00DD211D"/>
    <w:rsid w:val="00E01B03"/>
    <w:rsid w:val="00EA18B4"/>
    <w:rsid w:val="00EB3F2B"/>
    <w:rsid w:val="00EE659D"/>
    <w:rsid w:val="00FB2B16"/>
    <w:rsid w:val="00FB3C27"/>
    <w:rsid w:val="00FD29F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37002B"/>
  <w15:chartTrackingRefBased/>
  <w15:docId w15:val="{5F5413C9-07D7-4E5A-BDF7-784DB5733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har"/>
    <w:uiPriority w:val="9"/>
    <w:qFormat/>
    <w:rsid w:val="002613D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114394"/>
    <w:pPr>
      <w:spacing w:after="0" w:line="240" w:lineRule="auto"/>
    </w:pPr>
  </w:style>
  <w:style w:type="character" w:customStyle="1" w:styleId="Ttulo3Char">
    <w:name w:val="Título 3 Char"/>
    <w:basedOn w:val="Fontepargpadro"/>
    <w:link w:val="Ttulo3"/>
    <w:uiPriority w:val="9"/>
    <w:rsid w:val="002613D4"/>
    <w:rPr>
      <w:rFonts w:ascii="Times New Roman" w:eastAsia="Times New Roman" w:hAnsi="Times New Roman" w:cs="Times New Roman"/>
      <w:b/>
      <w:bCs/>
      <w:sz w:val="27"/>
      <w:szCs w:val="27"/>
      <w:lang w:eastAsia="pt-BR"/>
    </w:rPr>
  </w:style>
  <w:style w:type="paragraph" w:styleId="NormalWeb">
    <w:name w:val="Normal (Web)"/>
    <w:basedOn w:val="Normal"/>
    <w:uiPriority w:val="99"/>
    <w:semiHidden/>
    <w:unhideWhenUsed/>
    <w:rsid w:val="002613D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EE659D"/>
    <w:pPr>
      <w:ind w:left="720"/>
      <w:contextualSpacing/>
    </w:pPr>
  </w:style>
  <w:style w:type="paragraph" w:styleId="Cabealho">
    <w:name w:val="header"/>
    <w:basedOn w:val="Normal"/>
    <w:link w:val="CabealhoChar"/>
    <w:uiPriority w:val="99"/>
    <w:unhideWhenUsed/>
    <w:rsid w:val="00D30FE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30FEE"/>
  </w:style>
  <w:style w:type="paragraph" w:styleId="Rodap">
    <w:name w:val="footer"/>
    <w:basedOn w:val="Normal"/>
    <w:link w:val="RodapChar"/>
    <w:uiPriority w:val="99"/>
    <w:unhideWhenUsed/>
    <w:rsid w:val="00D30FEE"/>
    <w:pPr>
      <w:tabs>
        <w:tab w:val="center" w:pos="4252"/>
        <w:tab w:val="right" w:pos="8504"/>
      </w:tabs>
      <w:spacing w:after="0" w:line="240" w:lineRule="auto"/>
    </w:pPr>
  </w:style>
  <w:style w:type="character" w:customStyle="1" w:styleId="RodapChar">
    <w:name w:val="Rodapé Char"/>
    <w:basedOn w:val="Fontepargpadro"/>
    <w:link w:val="Rodap"/>
    <w:uiPriority w:val="99"/>
    <w:rsid w:val="00D30FEE"/>
  </w:style>
  <w:style w:type="character" w:styleId="Forte">
    <w:name w:val="Strong"/>
    <w:basedOn w:val="Fontepargpadro"/>
    <w:uiPriority w:val="22"/>
    <w:qFormat/>
    <w:rsid w:val="00E01B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96541">
      <w:bodyDiv w:val="1"/>
      <w:marLeft w:val="0"/>
      <w:marRight w:val="0"/>
      <w:marTop w:val="0"/>
      <w:marBottom w:val="0"/>
      <w:divBdr>
        <w:top w:val="none" w:sz="0" w:space="0" w:color="auto"/>
        <w:left w:val="none" w:sz="0" w:space="0" w:color="auto"/>
        <w:bottom w:val="none" w:sz="0" w:space="0" w:color="auto"/>
        <w:right w:val="none" w:sz="0" w:space="0" w:color="auto"/>
      </w:divBdr>
    </w:div>
    <w:div w:id="67844671">
      <w:bodyDiv w:val="1"/>
      <w:marLeft w:val="0"/>
      <w:marRight w:val="0"/>
      <w:marTop w:val="0"/>
      <w:marBottom w:val="0"/>
      <w:divBdr>
        <w:top w:val="none" w:sz="0" w:space="0" w:color="auto"/>
        <w:left w:val="none" w:sz="0" w:space="0" w:color="auto"/>
        <w:bottom w:val="none" w:sz="0" w:space="0" w:color="auto"/>
        <w:right w:val="none" w:sz="0" w:space="0" w:color="auto"/>
      </w:divBdr>
    </w:div>
    <w:div w:id="230965464">
      <w:bodyDiv w:val="1"/>
      <w:marLeft w:val="0"/>
      <w:marRight w:val="0"/>
      <w:marTop w:val="0"/>
      <w:marBottom w:val="0"/>
      <w:divBdr>
        <w:top w:val="none" w:sz="0" w:space="0" w:color="auto"/>
        <w:left w:val="none" w:sz="0" w:space="0" w:color="auto"/>
        <w:bottom w:val="none" w:sz="0" w:space="0" w:color="auto"/>
        <w:right w:val="none" w:sz="0" w:space="0" w:color="auto"/>
      </w:divBdr>
    </w:div>
    <w:div w:id="288978846">
      <w:bodyDiv w:val="1"/>
      <w:marLeft w:val="0"/>
      <w:marRight w:val="0"/>
      <w:marTop w:val="0"/>
      <w:marBottom w:val="0"/>
      <w:divBdr>
        <w:top w:val="none" w:sz="0" w:space="0" w:color="auto"/>
        <w:left w:val="none" w:sz="0" w:space="0" w:color="auto"/>
        <w:bottom w:val="none" w:sz="0" w:space="0" w:color="auto"/>
        <w:right w:val="none" w:sz="0" w:space="0" w:color="auto"/>
      </w:divBdr>
    </w:div>
    <w:div w:id="289868200">
      <w:bodyDiv w:val="1"/>
      <w:marLeft w:val="0"/>
      <w:marRight w:val="0"/>
      <w:marTop w:val="0"/>
      <w:marBottom w:val="0"/>
      <w:divBdr>
        <w:top w:val="none" w:sz="0" w:space="0" w:color="auto"/>
        <w:left w:val="none" w:sz="0" w:space="0" w:color="auto"/>
        <w:bottom w:val="none" w:sz="0" w:space="0" w:color="auto"/>
        <w:right w:val="none" w:sz="0" w:space="0" w:color="auto"/>
      </w:divBdr>
    </w:div>
    <w:div w:id="405495524">
      <w:bodyDiv w:val="1"/>
      <w:marLeft w:val="0"/>
      <w:marRight w:val="0"/>
      <w:marTop w:val="0"/>
      <w:marBottom w:val="0"/>
      <w:divBdr>
        <w:top w:val="none" w:sz="0" w:space="0" w:color="auto"/>
        <w:left w:val="none" w:sz="0" w:space="0" w:color="auto"/>
        <w:bottom w:val="none" w:sz="0" w:space="0" w:color="auto"/>
        <w:right w:val="none" w:sz="0" w:space="0" w:color="auto"/>
      </w:divBdr>
    </w:div>
    <w:div w:id="494760342">
      <w:bodyDiv w:val="1"/>
      <w:marLeft w:val="0"/>
      <w:marRight w:val="0"/>
      <w:marTop w:val="0"/>
      <w:marBottom w:val="0"/>
      <w:divBdr>
        <w:top w:val="none" w:sz="0" w:space="0" w:color="auto"/>
        <w:left w:val="none" w:sz="0" w:space="0" w:color="auto"/>
        <w:bottom w:val="none" w:sz="0" w:space="0" w:color="auto"/>
        <w:right w:val="none" w:sz="0" w:space="0" w:color="auto"/>
      </w:divBdr>
    </w:div>
    <w:div w:id="496073623">
      <w:bodyDiv w:val="1"/>
      <w:marLeft w:val="0"/>
      <w:marRight w:val="0"/>
      <w:marTop w:val="0"/>
      <w:marBottom w:val="0"/>
      <w:divBdr>
        <w:top w:val="none" w:sz="0" w:space="0" w:color="auto"/>
        <w:left w:val="none" w:sz="0" w:space="0" w:color="auto"/>
        <w:bottom w:val="none" w:sz="0" w:space="0" w:color="auto"/>
        <w:right w:val="none" w:sz="0" w:space="0" w:color="auto"/>
      </w:divBdr>
    </w:div>
    <w:div w:id="629287925">
      <w:bodyDiv w:val="1"/>
      <w:marLeft w:val="0"/>
      <w:marRight w:val="0"/>
      <w:marTop w:val="0"/>
      <w:marBottom w:val="0"/>
      <w:divBdr>
        <w:top w:val="none" w:sz="0" w:space="0" w:color="auto"/>
        <w:left w:val="none" w:sz="0" w:space="0" w:color="auto"/>
        <w:bottom w:val="none" w:sz="0" w:space="0" w:color="auto"/>
        <w:right w:val="none" w:sz="0" w:space="0" w:color="auto"/>
      </w:divBdr>
    </w:div>
    <w:div w:id="832525423">
      <w:bodyDiv w:val="1"/>
      <w:marLeft w:val="0"/>
      <w:marRight w:val="0"/>
      <w:marTop w:val="0"/>
      <w:marBottom w:val="0"/>
      <w:divBdr>
        <w:top w:val="none" w:sz="0" w:space="0" w:color="auto"/>
        <w:left w:val="none" w:sz="0" w:space="0" w:color="auto"/>
        <w:bottom w:val="none" w:sz="0" w:space="0" w:color="auto"/>
        <w:right w:val="none" w:sz="0" w:space="0" w:color="auto"/>
      </w:divBdr>
    </w:div>
    <w:div w:id="863707677">
      <w:bodyDiv w:val="1"/>
      <w:marLeft w:val="0"/>
      <w:marRight w:val="0"/>
      <w:marTop w:val="0"/>
      <w:marBottom w:val="0"/>
      <w:divBdr>
        <w:top w:val="none" w:sz="0" w:space="0" w:color="auto"/>
        <w:left w:val="none" w:sz="0" w:space="0" w:color="auto"/>
        <w:bottom w:val="none" w:sz="0" w:space="0" w:color="auto"/>
        <w:right w:val="none" w:sz="0" w:space="0" w:color="auto"/>
      </w:divBdr>
      <w:divsChild>
        <w:div w:id="132606364">
          <w:marLeft w:val="0"/>
          <w:marRight w:val="0"/>
          <w:marTop w:val="0"/>
          <w:marBottom w:val="0"/>
          <w:divBdr>
            <w:top w:val="none" w:sz="0" w:space="0" w:color="auto"/>
            <w:left w:val="none" w:sz="0" w:space="0" w:color="auto"/>
            <w:bottom w:val="none" w:sz="0" w:space="0" w:color="auto"/>
            <w:right w:val="none" w:sz="0" w:space="0" w:color="auto"/>
          </w:divBdr>
          <w:divsChild>
            <w:div w:id="1351296483">
              <w:marLeft w:val="0"/>
              <w:marRight w:val="0"/>
              <w:marTop w:val="0"/>
              <w:marBottom w:val="0"/>
              <w:divBdr>
                <w:top w:val="none" w:sz="0" w:space="0" w:color="auto"/>
                <w:left w:val="none" w:sz="0" w:space="0" w:color="auto"/>
                <w:bottom w:val="none" w:sz="0" w:space="0" w:color="auto"/>
                <w:right w:val="none" w:sz="0" w:space="0" w:color="auto"/>
              </w:divBdr>
              <w:divsChild>
                <w:div w:id="1953438937">
                  <w:marLeft w:val="0"/>
                  <w:marRight w:val="0"/>
                  <w:marTop w:val="0"/>
                  <w:marBottom w:val="0"/>
                  <w:divBdr>
                    <w:top w:val="none" w:sz="0" w:space="0" w:color="auto"/>
                    <w:left w:val="none" w:sz="0" w:space="0" w:color="auto"/>
                    <w:bottom w:val="none" w:sz="0" w:space="0" w:color="auto"/>
                    <w:right w:val="none" w:sz="0" w:space="0" w:color="auto"/>
                  </w:divBdr>
                  <w:divsChild>
                    <w:div w:id="334848023">
                      <w:marLeft w:val="0"/>
                      <w:marRight w:val="0"/>
                      <w:marTop w:val="0"/>
                      <w:marBottom w:val="0"/>
                      <w:divBdr>
                        <w:top w:val="none" w:sz="0" w:space="0" w:color="auto"/>
                        <w:left w:val="none" w:sz="0" w:space="0" w:color="auto"/>
                        <w:bottom w:val="none" w:sz="0" w:space="0" w:color="auto"/>
                        <w:right w:val="none" w:sz="0" w:space="0" w:color="auto"/>
                      </w:divBdr>
                      <w:divsChild>
                        <w:div w:id="417947425">
                          <w:marLeft w:val="0"/>
                          <w:marRight w:val="0"/>
                          <w:marTop w:val="0"/>
                          <w:marBottom w:val="0"/>
                          <w:divBdr>
                            <w:top w:val="none" w:sz="0" w:space="0" w:color="auto"/>
                            <w:left w:val="none" w:sz="0" w:space="0" w:color="auto"/>
                            <w:bottom w:val="none" w:sz="0" w:space="0" w:color="auto"/>
                            <w:right w:val="none" w:sz="0" w:space="0" w:color="auto"/>
                          </w:divBdr>
                          <w:divsChild>
                            <w:div w:id="1362244349">
                              <w:marLeft w:val="0"/>
                              <w:marRight w:val="0"/>
                              <w:marTop w:val="0"/>
                              <w:marBottom w:val="0"/>
                              <w:divBdr>
                                <w:top w:val="none" w:sz="0" w:space="0" w:color="auto"/>
                                <w:left w:val="none" w:sz="0" w:space="0" w:color="auto"/>
                                <w:bottom w:val="none" w:sz="0" w:space="0" w:color="auto"/>
                                <w:right w:val="none" w:sz="0" w:space="0" w:color="auto"/>
                              </w:divBdr>
                              <w:divsChild>
                                <w:div w:id="288710841">
                                  <w:marLeft w:val="0"/>
                                  <w:marRight w:val="0"/>
                                  <w:marTop w:val="0"/>
                                  <w:marBottom w:val="0"/>
                                  <w:divBdr>
                                    <w:top w:val="none" w:sz="0" w:space="0" w:color="auto"/>
                                    <w:left w:val="none" w:sz="0" w:space="0" w:color="auto"/>
                                    <w:bottom w:val="none" w:sz="0" w:space="0" w:color="auto"/>
                                    <w:right w:val="none" w:sz="0" w:space="0" w:color="auto"/>
                                  </w:divBdr>
                                  <w:divsChild>
                                    <w:div w:id="1366909592">
                                      <w:marLeft w:val="0"/>
                                      <w:marRight w:val="0"/>
                                      <w:marTop w:val="0"/>
                                      <w:marBottom w:val="0"/>
                                      <w:divBdr>
                                        <w:top w:val="none" w:sz="0" w:space="0" w:color="auto"/>
                                        <w:left w:val="none" w:sz="0" w:space="0" w:color="auto"/>
                                        <w:bottom w:val="none" w:sz="0" w:space="0" w:color="auto"/>
                                        <w:right w:val="none" w:sz="0" w:space="0" w:color="auto"/>
                                      </w:divBdr>
                                      <w:divsChild>
                                        <w:div w:id="2067489326">
                                          <w:marLeft w:val="0"/>
                                          <w:marRight w:val="0"/>
                                          <w:marTop w:val="0"/>
                                          <w:marBottom w:val="0"/>
                                          <w:divBdr>
                                            <w:top w:val="none" w:sz="0" w:space="0" w:color="auto"/>
                                            <w:left w:val="none" w:sz="0" w:space="0" w:color="auto"/>
                                            <w:bottom w:val="none" w:sz="0" w:space="0" w:color="auto"/>
                                            <w:right w:val="none" w:sz="0" w:space="0" w:color="auto"/>
                                          </w:divBdr>
                                          <w:divsChild>
                                            <w:div w:id="1546944377">
                                              <w:marLeft w:val="0"/>
                                              <w:marRight w:val="0"/>
                                              <w:marTop w:val="0"/>
                                              <w:marBottom w:val="0"/>
                                              <w:divBdr>
                                                <w:top w:val="none" w:sz="0" w:space="0" w:color="auto"/>
                                                <w:left w:val="none" w:sz="0" w:space="0" w:color="auto"/>
                                                <w:bottom w:val="none" w:sz="0" w:space="0" w:color="auto"/>
                                                <w:right w:val="none" w:sz="0" w:space="0" w:color="auto"/>
                                              </w:divBdr>
                                              <w:divsChild>
                                                <w:div w:id="1664121360">
                                                  <w:marLeft w:val="0"/>
                                                  <w:marRight w:val="0"/>
                                                  <w:marTop w:val="0"/>
                                                  <w:marBottom w:val="0"/>
                                                  <w:divBdr>
                                                    <w:top w:val="none" w:sz="0" w:space="0" w:color="auto"/>
                                                    <w:left w:val="none" w:sz="0" w:space="0" w:color="auto"/>
                                                    <w:bottom w:val="none" w:sz="0" w:space="0" w:color="auto"/>
                                                    <w:right w:val="none" w:sz="0" w:space="0" w:color="auto"/>
                                                  </w:divBdr>
                                                  <w:divsChild>
                                                    <w:div w:id="987904237">
                                                      <w:marLeft w:val="0"/>
                                                      <w:marRight w:val="0"/>
                                                      <w:marTop w:val="0"/>
                                                      <w:marBottom w:val="0"/>
                                                      <w:divBdr>
                                                        <w:top w:val="none" w:sz="0" w:space="0" w:color="auto"/>
                                                        <w:left w:val="none" w:sz="0" w:space="0" w:color="auto"/>
                                                        <w:bottom w:val="none" w:sz="0" w:space="0" w:color="auto"/>
                                                        <w:right w:val="none" w:sz="0" w:space="0" w:color="auto"/>
                                                      </w:divBdr>
                                                      <w:divsChild>
                                                        <w:div w:id="289362130">
                                                          <w:marLeft w:val="0"/>
                                                          <w:marRight w:val="0"/>
                                                          <w:marTop w:val="0"/>
                                                          <w:marBottom w:val="0"/>
                                                          <w:divBdr>
                                                            <w:top w:val="none" w:sz="0" w:space="0" w:color="auto"/>
                                                            <w:left w:val="none" w:sz="0" w:space="0" w:color="auto"/>
                                                            <w:bottom w:val="none" w:sz="0" w:space="0" w:color="auto"/>
                                                            <w:right w:val="none" w:sz="0" w:space="0" w:color="auto"/>
                                                          </w:divBdr>
                                                          <w:divsChild>
                                                            <w:div w:id="418909082">
                                                              <w:marLeft w:val="0"/>
                                                              <w:marRight w:val="0"/>
                                                              <w:marTop w:val="0"/>
                                                              <w:marBottom w:val="0"/>
                                                              <w:divBdr>
                                                                <w:top w:val="none" w:sz="0" w:space="0" w:color="auto"/>
                                                                <w:left w:val="none" w:sz="0" w:space="0" w:color="auto"/>
                                                                <w:bottom w:val="none" w:sz="0" w:space="0" w:color="auto"/>
                                                                <w:right w:val="none" w:sz="0" w:space="0" w:color="auto"/>
                                                              </w:divBdr>
                                                              <w:divsChild>
                                                                <w:div w:id="337468823">
                                                                  <w:marLeft w:val="0"/>
                                                                  <w:marRight w:val="0"/>
                                                                  <w:marTop w:val="0"/>
                                                                  <w:marBottom w:val="0"/>
                                                                  <w:divBdr>
                                                                    <w:top w:val="none" w:sz="0" w:space="0" w:color="auto"/>
                                                                    <w:left w:val="none" w:sz="0" w:space="0" w:color="auto"/>
                                                                    <w:bottom w:val="none" w:sz="0" w:space="0" w:color="auto"/>
                                                                    <w:right w:val="none" w:sz="0" w:space="0" w:color="auto"/>
                                                                  </w:divBdr>
                                                                  <w:divsChild>
                                                                    <w:div w:id="37921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3568261">
                                          <w:marLeft w:val="0"/>
                                          <w:marRight w:val="0"/>
                                          <w:marTop w:val="0"/>
                                          <w:marBottom w:val="0"/>
                                          <w:divBdr>
                                            <w:top w:val="none" w:sz="0" w:space="0" w:color="auto"/>
                                            <w:left w:val="none" w:sz="0" w:space="0" w:color="auto"/>
                                            <w:bottom w:val="none" w:sz="0" w:space="0" w:color="auto"/>
                                            <w:right w:val="none" w:sz="0" w:space="0" w:color="auto"/>
                                          </w:divBdr>
                                          <w:divsChild>
                                            <w:div w:id="1572110095">
                                              <w:marLeft w:val="0"/>
                                              <w:marRight w:val="0"/>
                                              <w:marTop w:val="0"/>
                                              <w:marBottom w:val="0"/>
                                              <w:divBdr>
                                                <w:top w:val="none" w:sz="0" w:space="0" w:color="auto"/>
                                                <w:left w:val="none" w:sz="0" w:space="0" w:color="auto"/>
                                                <w:bottom w:val="none" w:sz="0" w:space="0" w:color="auto"/>
                                                <w:right w:val="none" w:sz="0" w:space="0" w:color="auto"/>
                                              </w:divBdr>
                                              <w:divsChild>
                                                <w:div w:id="1897886947">
                                                  <w:marLeft w:val="0"/>
                                                  <w:marRight w:val="0"/>
                                                  <w:marTop w:val="0"/>
                                                  <w:marBottom w:val="0"/>
                                                  <w:divBdr>
                                                    <w:top w:val="none" w:sz="0" w:space="0" w:color="auto"/>
                                                    <w:left w:val="none" w:sz="0" w:space="0" w:color="auto"/>
                                                    <w:bottom w:val="none" w:sz="0" w:space="0" w:color="auto"/>
                                                    <w:right w:val="none" w:sz="0" w:space="0" w:color="auto"/>
                                                  </w:divBdr>
                                                  <w:divsChild>
                                                    <w:div w:id="1632831084">
                                                      <w:marLeft w:val="0"/>
                                                      <w:marRight w:val="0"/>
                                                      <w:marTop w:val="0"/>
                                                      <w:marBottom w:val="0"/>
                                                      <w:divBdr>
                                                        <w:top w:val="none" w:sz="0" w:space="0" w:color="auto"/>
                                                        <w:left w:val="none" w:sz="0" w:space="0" w:color="auto"/>
                                                        <w:bottom w:val="none" w:sz="0" w:space="0" w:color="auto"/>
                                                        <w:right w:val="none" w:sz="0" w:space="0" w:color="auto"/>
                                                      </w:divBdr>
                                                      <w:divsChild>
                                                        <w:div w:id="847867450">
                                                          <w:marLeft w:val="0"/>
                                                          <w:marRight w:val="0"/>
                                                          <w:marTop w:val="0"/>
                                                          <w:marBottom w:val="0"/>
                                                          <w:divBdr>
                                                            <w:top w:val="none" w:sz="0" w:space="0" w:color="auto"/>
                                                            <w:left w:val="none" w:sz="0" w:space="0" w:color="auto"/>
                                                            <w:bottom w:val="none" w:sz="0" w:space="0" w:color="auto"/>
                                                            <w:right w:val="none" w:sz="0" w:space="0" w:color="auto"/>
                                                          </w:divBdr>
                                                          <w:divsChild>
                                                            <w:div w:id="2053574401">
                                                              <w:marLeft w:val="0"/>
                                                              <w:marRight w:val="0"/>
                                                              <w:marTop w:val="0"/>
                                                              <w:marBottom w:val="0"/>
                                                              <w:divBdr>
                                                                <w:top w:val="none" w:sz="0" w:space="0" w:color="auto"/>
                                                                <w:left w:val="none" w:sz="0" w:space="0" w:color="auto"/>
                                                                <w:bottom w:val="none" w:sz="0" w:space="0" w:color="auto"/>
                                                                <w:right w:val="none" w:sz="0" w:space="0" w:color="auto"/>
                                                              </w:divBdr>
                                                              <w:divsChild>
                                                                <w:div w:id="257105358">
                                                                  <w:marLeft w:val="0"/>
                                                                  <w:marRight w:val="0"/>
                                                                  <w:marTop w:val="0"/>
                                                                  <w:marBottom w:val="0"/>
                                                                  <w:divBdr>
                                                                    <w:top w:val="none" w:sz="0" w:space="0" w:color="auto"/>
                                                                    <w:left w:val="none" w:sz="0" w:space="0" w:color="auto"/>
                                                                    <w:bottom w:val="none" w:sz="0" w:space="0" w:color="auto"/>
                                                                    <w:right w:val="none" w:sz="0" w:space="0" w:color="auto"/>
                                                                  </w:divBdr>
                                                                  <w:divsChild>
                                                                    <w:div w:id="141898365">
                                                                      <w:marLeft w:val="0"/>
                                                                      <w:marRight w:val="0"/>
                                                                      <w:marTop w:val="0"/>
                                                                      <w:marBottom w:val="0"/>
                                                                      <w:divBdr>
                                                                        <w:top w:val="none" w:sz="0" w:space="0" w:color="auto"/>
                                                                        <w:left w:val="none" w:sz="0" w:space="0" w:color="auto"/>
                                                                        <w:bottom w:val="none" w:sz="0" w:space="0" w:color="auto"/>
                                                                        <w:right w:val="none" w:sz="0" w:space="0" w:color="auto"/>
                                                                      </w:divBdr>
                                                                      <w:divsChild>
                                                                        <w:div w:id="941188200">
                                                                          <w:marLeft w:val="0"/>
                                                                          <w:marRight w:val="0"/>
                                                                          <w:marTop w:val="0"/>
                                                                          <w:marBottom w:val="0"/>
                                                                          <w:divBdr>
                                                                            <w:top w:val="none" w:sz="0" w:space="0" w:color="auto"/>
                                                                            <w:left w:val="none" w:sz="0" w:space="0" w:color="auto"/>
                                                                            <w:bottom w:val="none" w:sz="0" w:space="0" w:color="auto"/>
                                                                            <w:right w:val="none" w:sz="0" w:space="0" w:color="auto"/>
                                                                          </w:divBdr>
                                                                          <w:divsChild>
                                                                            <w:div w:id="2113933872">
                                                                              <w:marLeft w:val="0"/>
                                                                              <w:marRight w:val="0"/>
                                                                              <w:marTop w:val="0"/>
                                                                              <w:marBottom w:val="0"/>
                                                                              <w:divBdr>
                                                                                <w:top w:val="none" w:sz="0" w:space="0" w:color="auto"/>
                                                                                <w:left w:val="none" w:sz="0" w:space="0" w:color="auto"/>
                                                                                <w:bottom w:val="none" w:sz="0" w:space="0" w:color="auto"/>
                                                                                <w:right w:val="none" w:sz="0" w:space="0" w:color="auto"/>
                                                                              </w:divBdr>
                                                                              <w:divsChild>
                                                                                <w:div w:id="1052772239">
                                                                                  <w:marLeft w:val="0"/>
                                                                                  <w:marRight w:val="0"/>
                                                                                  <w:marTop w:val="0"/>
                                                                                  <w:marBottom w:val="0"/>
                                                                                  <w:divBdr>
                                                                                    <w:top w:val="none" w:sz="0" w:space="0" w:color="auto"/>
                                                                                    <w:left w:val="none" w:sz="0" w:space="0" w:color="auto"/>
                                                                                    <w:bottom w:val="none" w:sz="0" w:space="0" w:color="auto"/>
                                                                                    <w:right w:val="none" w:sz="0" w:space="0" w:color="auto"/>
                                                                                  </w:divBdr>
                                                                                  <w:divsChild>
                                                                                    <w:div w:id="66794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1090038">
      <w:bodyDiv w:val="1"/>
      <w:marLeft w:val="0"/>
      <w:marRight w:val="0"/>
      <w:marTop w:val="0"/>
      <w:marBottom w:val="0"/>
      <w:divBdr>
        <w:top w:val="none" w:sz="0" w:space="0" w:color="auto"/>
        <w:left w:val="none" w:sz="0" w:space="0" w:color="auto"/>
        <w:bottom w:val="none" w:sz="0" w:space="0" w:color="auto"/>
        <w:right w:val="none" w:sz="0" w:space="0" w:color="auto"/>
      </w:divBdr>
    </w:div>
    <w:div w:id="949894375">
      <w:bodyDiv w:val="1"/>
      <w:marLeft w:val="0"/>
      <w:marRight w:val="0"/>
      <w:marTop w:val="0"/>
      <w:marBottom w:val="0"/>
      <w:divBdr>
        <w:top w:val="none" w:sz="0" w:space="0" w:color="auto"/>
        <w:left w:val="none" w:sz="0" w:space="0" w:color="auto"/>
        <w:bottom w:val="none" w:sz="0" w:space="0" w:color="auto"/>
        <w:right w:val="none" w:sz="0" w:space="0" w:color="auto"/>
      </w:divBdr>
    </w:div>
    <w:div w:id="993218877">
      <w:bodyDiv w:val="1"/>
      <w:marLeft w:val="0"/>
      <w:marRight w:val="0"/>
      <w:marTop w:val="0"/>
      <w:marBottom w:val="0"/>
      <w:divBdr>
        <w:top w:val="none" w:sz="0" w:space="0" w:color="auto"/>
        <w:left w:val="none" w:sz="0" w:space="0" w:color="auto"/>
        <w:bottom w:val="none" w:sz="0" w:space="0" w:color="auto"/>
        <w:right w:val="none" w:sz="0" w:space="0" w:color="auto"/>
      </w:divBdr>
    </w:div>
    <w:div w:id="1022048839">
      <w:bodyDiv w:val="1"/>
      <w:marLeft w:val="0"/>
      <w:marRight w:val="0"/>
      <w:marTop w:val="0"/>
      <w:marBottom w:val="0"/>
      <w:divBdr>
        <w:top w:val="none" w:sz="0" w:space="0" w:color="auto"/>
        <w:left w:val="none" w:sz="0" w:space="0" w:color="auto"/>
        <w:bottom w:val="none" w:sz="0" w:space="0" w:color="auto"/>
        <w:right w:val="none" w:sz="0" w:space="0" w:color="auto"/>
      </w:divBdr>
    </w:div>
    <w:div w:id="1096318760">
      <w:bodyDiv w:val="1"/>
      <w:marLeft w:val="0"/>
      <w:marRight w:val="0"/>
      <w:marTop w:val="0"/>
      <w:marBottom w:val="0"/>
      <w:divBdr>
        <w:top w:val="none" w:sz="0" w:space="0" w:color="auto"/>
        <w:left w:val="none" w:sz="0" w:space="0" w:color="auto"/>
        <w:bottom w:val="none" w:sz="0" w:space="0" w:color="auto"/>
        <w:right w:val="none" w:sz="0" w:space="0" w:color="auto"/>
      </w:divBdr>
    </w:div>
    <w:div w:id="1131678165">
      <w:bodyDiv w:val="1"/>
      <w:marLeft w:val="0"/>
      <w:marRight w:val="0"/>
      <w:marTop w:val="0"/>
      <w:marBottom w:val="0"/>
      <w:divBdr>
        <w:top w:val="none" w:sz="0" w:space="0" w:color="auto"/>
        <w:left w:val="none" w:sz="0" w:space="0" w:color="auto"/>
        <w:bottom w:val="none" w:sz="0" w:space="0" w:color="auto"/>
        <w:right w:val="none" w:sz="0" w:space="0" w:color="auto"/>
      </w:divBdr>
    </w:div>
    <w:div w:id="1174955871">
      <w:bodyDiv w:val="1"/>
      <w:marLeft w:val="0"/>
      <w:marRight w:val="0"/>
      <w:marTop w:val="0"/>
      <w:marBottom w:val="0"/>
      <w:divBdr>
        <w:top w:val="none" w:sz="0" w:space="0" w:color="auto"/>
        <w:left w:val="none" w:sz="0" w:space="0" w:color="auto"/>
        <w:bottom w:val="none" w:sz="0" w:space="0" w:color="auto"/>
        <w:right w:val="none" w:sz="0" w:space="0" w:color="auto"/>
      </w:divBdr>
    </w:div>
    <w:div w:id="1269118265">
      <w:bodyDiv w:val="1"/>
      <w:marLeft w:val="0"/>
      <w:marRight w:val="0"/>
      <w:marTop w:val="0"/>
      <w:marBottom w:val="0"/>
      <w:divBdr>
        <w:top w:val="none" w:sz="0" w:space="0" w:color="auto"/>
        <w:left w:val="none" w:sz="0" w:space="0" w:color="auto"/>
        <w:bottom w:val="none" w:sz="0" w:space="0" w:color="auto"/>
        <w:right w:val="none" w:sz="0" w:space="0" w:color="auto"/>
      </w:divBdr>
    </w:div>
    <w:div w:id="1335493932">
      <w:bodyDiv w:val="1"/>
      <w:marLeft w:val="0"/>
      <w:marRight w:val="0"/>
      <w:marTop w:val="0"/>
      <w:marBottom w:val="0"/>
      <w:divBdr>
        <w:top w:val="none" w:sz="0" w:space="0" w:color="auto"/>
        <w:left w:val="none" w:sz="0" w:space="0" w:color="auto"/>
        <w:bottom w:val="none" w:sz="0" w:space="0" w:color="auto"/>
        <w:right w:val="none" w:sz="0" w:space="0" w:color="auto"/>
      </w:divBdr>
    </w:div>
    <w:div w:id="1356154501">
      <w:bodyDiv w:val="1"/>
      <w:marLeft w:val="0"/>
      <w:marRight w:val="0"/>
      <w:marTop w:val="0"/>
      <w:marBottom w:val="0"/>
      <w:divBdr>
        <w:top w:val="none" w:sz="0" w:space="0" w:color="auto"/>
        <w:left w:val="none" w:sz="0" w:space="0" w:color="auto"/>
        <w:bottom w:val="none" w:sz="0" w:space="0" w:color="auto"/>
        <w:right w:val="none" w:sz="0" w:space="0" w:color="auto"/>
      </w:divBdr>
    </w:div>
    <w:div w:id="1389569349">
      <w:bodyDiv w:val="1"/>
      <w:marLeft w:val="0"/>
      <w:marRight w:val="0"/>
      <w:marTop w:val="0"/>
      <w:marBottom w:val="0"/>
      <w:divBdr>
        <w:top w:val="none" w:sz="0" w:space="0" w:color="auto"/>
        <w:left w:val="none" w:sz="0" w:space="0" w:color="auto"/>
        <w:bottom w:val="none" w:sz="0" w:space="0" w:color="auto"/>
        <w:right w:val="none" w:sz="0" w:space="0" w:color="auto"/>
      </w:divBdr>
    </w:div>
    <w:div w:id="1400244961">
      <w:bodyDiv w:val="1"/>
      <w:marLeft w:val="0"/>
      <w:marRight w:val="0"/>
      <w:marTop w:val="0"/>
      <w:marBottom w:val="0"/>
      <w:divBdr>
        <w:top w:val="none" w:sz="0" w:space="0" w:color="auto"/>
        <w:left w:val="none" w:sz="0" w:space="0" w:color="auto"/>
        <w:bottom w:val="none" w:sz="0" w:space="0" w:color="auto"/>
        <w:right w:val="none" w:sz="0" w:space="0" w:color="auto"/>
      </w:divBdr>
    </w:div>
    <w:div w:id="1407872504">
      <w:bodyDiv w:val="1"/>
      <w:marLeft w:val="0"/>
      <w:marRight w:val="0"/>
      <w:marTop w:val="0"/>
      <w:marBottom w:val="0"/>
      <w:divBdr>
        <w:top w:val="none" w:sz="0" w:space="0" w:color="auto"/>
        <w:left w:val="none" w:sz="0" w:space="0" w:color="auto"/>
        <w:bottom w:val="none" w:sz="0" w:space="0" w:color="auto"/>
        <w:right w:val="none" w:sz="0" w:space="0" w:color="auto"/>
      </w:divBdr>
    </w:div>
    <w:div w:id="1445727229">
      <w:bodyDiv w:val="1"/>
      <w:marLeft w:val="0"/>
      <w:marRight w:val="0"/>
      <w:marTop w:val="0"/>
      <w:marBottom w:val="0"/>
      <w:divBdr>
        <w:top w:val="none" w:sz="0" w:space="0" w:color="auto"/>
        <w:left w:val="none" w:sz="0" w:space="0" w:color="auto"/>
        <w:bottom w:val="none" w:sz="0" w:space="0" w:color="auto"/>
        <w:right w:val="none" w:sz="0" w:space="0" w:color="auto"/>
      </w:divBdr>
    </w:div>
    <w:div w:id="1509247648">
      <w:bodyDiv w:val="1"/>
      <w:marLeft w:val="0"/>
      <w:marRight w:val="0"/>
      <w:marTop w:val="0"/>
      <w:marBottom w:val="0"/>
      <w:divBdr>
        <w:top w:val="none" w:sz="0" w:space="0" w:color="auto"/>
        <w:left w:val="none" w:sz="0" w:space="0" w:color="auto"/>
        <w:bottom w:val="none" w:sz="0" w:space="0" w:color="auto"/>
        <w:right w:val="none" w:sz="0" w:space="0" w:color="auto"/>
      </w:divBdr>
      <w:divsChild>
        <w:div w:id="1037394306">
          <w:marLeft w:val="0"/>
          <w:marRight w:val="0"/>
          <w:marTop w:val="0"/>
          <w:marBottom w:val="0"/>
          <w:divBdr>
            <w:top w:val="none" w:sz="0" w:space="0" w:color="auto"/>
            <w:left w:val="none" w:sz="0" w:space="0" w:color="auto"/>
            <w:bottom w:val="none" w:sz="0" w:space="0" w:color="auto"/>
            <w:right w:val="none" w:sz="0" w:space="0" w:color="auto"/>
          </w:divBdr>
          <w:divsChild>
            <w:div w:id="1678653989">
              <w:marLeft w:val="0"/>
              <w:marRight w:val="0"/>
              <w:marTop w:val="0"/>
              <w:marBottom w:val="0"/>
              <w:divBdr>
                <w:top w:val="none" w:sz="0" w:space="0" w:color="auto"/>
                <w:left w:val="none" w:sz="0" w:space="0" w:color="auto"/>
                <w:bottom w:val="none" w:sz="0" w:space="0" w:color="auto"/>
                <w:right w:val="none" w:sz="0" w:space="0" w:color="auto"/>
              </w:divBdr>
              <w:divsChild>
                <w:div w:id="925384361">
                  <w:marLeft w:val="0"/>
                  <w:marRight w:val="0"/>
                  <w:marTop w:val="0"/>
                  <w:marBottom w:val="0"/>
                  <w:divBdr>
                    <w:top w:val="none" w:sz="0" w:space="0" w:color="auto"/>
                    <w:left w:val="none" w:sz="0" w:space="0" w:color="auto"/>
                    <w:bottom w:val="none" w:sz="0" w:space="0" w:color="auto"/>
                    <w:right w:val="none" w:sz="0" w:space="0" w:color="auto"/>
                  </w:divBdr>
                  <w:divsChild>
                    <w:div w:id="640233447">
                      <w:marLeft w:val="0"/>
                      <w:marRight w:val="0"/>
                      <w:marTop w:val="0"/>
                      <w:marBottom w:val="0"/>
                      <w:divBdr>
                        <w:top w:val="none" w:sz="0" w:space="0" w:color="auto"/>
                        <w:left w:val="none" w:sz="0" w:space="0" w:color="auto"/>
                        <w:bottom w:val="none" w:sz="0" w:space="0" w:color="auto"/>
                        <w:right w:val="none" w:sz="0" w:space="0" w:color="auto"/>
                      </w:divBdr>
                      <w:divsChild>
                        <w:div w:id="1098795257">
                          <w:marLeft w:val="0"/>
                          <w:marRight w:val="0"/>
                          <w:marTop w:val="0"/>
                          <w:marBottom w:val="0"/>
                          <w:divBdr>
                            <w:top w:val="none" w:sz="0" w:space="0" w:color="auto"/>
                            <w:left w:val="none" w:sz="0" w:space="0" w:color="auto"/>
                            <w:bottom w:val="none" w:sz="0" w:space="0" w:color="auto"/>
                            <w:right w:val="none" w:sz="0" w:space="0" w:color="auto"/>
                          </w:divBdr>
                          <w:divsChild>
                            <w:div w:id="355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9079009">
      <w:bodyDiv w:val="1"/>
      <w:marLeft w:val="0"/>
      <w:marRight w:val="0"/>
      <w:marTop w:val="0"/>
      <w:marBottom w:val="0"/>
      <w:divBdr>
        <w:top w:val="none" w:sz="0" w:space="0" w:color="auto"/>
        <w:left w:val="none" w:sz="0" w:space="0" w:color="auto"/>
        <w:bottom w:val="none" w:sz="0" w:space="0" w:color="auto"/>
        <w:right w:val="none" w:sz="0" w:space="0" w:color="auto"/>
      </w:divBdr>
    </w:div>
    <w:div w:id="1602568048">
      <w:bodyDiv w:val="1"/>
      <w:marLeft w:val="0"/>
      <w:marRight w:val="0"/>
      <w:marTop w:val="0"/>
      <w:marBottom w:val="0"/>
      <w:divBdr>
        <w:top w:val="none" w:sz="0" w:space="0" w:color="auto"/>
        <w:left w:val="none" w:sz="0" w:space="0" w:color="auto"/>
        <w:bottom w:val="none" w:sz="0" w:space="0" w:color="auto"/>
        <w:right w:val="none" w:sz="0" w:space="0" w:color="auto"/>
      </w:divBdr>
    </w:div>
    <w:div w:id="1629819129">
      <w:bodyDiv w:val="1"/>
      <w:marLeft w:val="0"/>
      <w:marRight w:val="0"/>
      <w:marTop w:val="0"/>
      <w:marBottom w:val="0"/>
      <w:divBdr>
        <w:top w:val="none" w:sz="0" w:space="0" w:color="auto"/>
        <w:left w:val="none" w:sz="0" w:space="0" w:color="auto"/>
        <w:bottom w:val="none" w:sz="0" w:space="0" w:color="auto"/>
        <w:right w:val="none" w:sz="0" w:space="0" w:color="auto"/>
      </w:divBdr>
    </w:div>
    <w:div w:id="1719165400">
      <w:bodyDiv w:val="1"/>
      <w:marLeft w:val="0"/>
      <w:marRight w:val="0"/>
      <w:marTop w:val="0"/>
      <w:marBottom w:val="0"/>
      <w:divBdr>
        <w:top w:val="none" w:sz="0" w:space="0" w:color="auto"/>
        <w:left w:val="none" w:sz="0" w:space="0" w:color="auto"/>
        <w:bottom w:val="none" w:sz="0" w:space="0" w:color="auto"/>
        <w:right w:val="none" w:sz="0" w:space="0" w:color="auto"/>
      </w:divBdr>
    </w:div>
    <w:div w:id="1757559432">
      <w:bodyDiv w:val="1"/>
      <w:marLeft w:val="0"/>
      <w:marRight w:val="0"/>
      <w:marTop w:val="0"/>
      <w:marBottom w:val="0"/>
      <w:divBdr>
        <w:top w:val="none" w:sz="0" w:space="0" w:color="auto"/>
        <w:left w:val="none" w:sz="0" w:space="0" w:color="auto"/>
        <w:bottom w:val="none" w:sz="0" w:space="0" w:color="auto"/>
        <w:right w:val="none" w:sz="0" w:space="0" w:color="auto"/>
      </w:divBdr>
    </w:div>
    <w:div w:id="1774200588">
      <w:bodyDiv w:val="1"/>
      <w:marLeft w:val="0"/>
      <w:marRight w:val="0"/>
      <w:marTop w:val="0"/>
      <w:marBottom w:val="0"/>
      <w:divBdr>
        <w:top w:val="none" w:sz="0" w:space="0" w:color="auto"/>
        <w:left w:val="none" w:sz="0" w:space="0" w:color="auto"/>
        <w:bottom w:val="none" w:sz="0" w:space="0" w:color="auto"/>
        <w:right w:val="none" w:sz="0" w:space="0" w:color="auto"/>
      </w:divBdr>
    </w:div>
    <w:div w:id="1892576093">
      <w:bodyDiv w:val="1"/>
      <w:marLeft w:val="0"/>
      <w:marRight w:val="0"/>
      <w:marTop w:val="0"/>
      <w:marBottom w:val="0"/>
      <w:divBdr>
        <w:top w:val="none" w:sz="0" w:space="0" w:color="auto"/>
        <w:left w:val="none" w:sz="0" w:space="0" w:color="auto"/>
        <w:bottom w:val="none" w:sz="0" w:space="0" w:color="auto"/>
        <w:right w:val="none" w:sz="0" w:space="0" w:color="auto"/>
      </w:divBdr>
    </w:div>
    <w:div w:id="1917201066">
      <w:bodyDiv w:val="1"/>
      <w:marLeft w:val="0"/>
      <w:marRight w:val="0"/>
      <w:marTop w:val="0"/>
      <w:marBottom w:val="0"/>
      <w:divBdr>
        <w:top w:val="none" w:sz="0" w:space="0" w:color="auto"/>
        <w:left w:val="none" w:sz="0" w:space="0" w:color="auto"/>
        <w:bottom w:val="none" w:sz="0" w:space="0" w:color="auto"/>
        <w:right w:val="none" w:sz="0" w:space="0" w:color="auto"/>
      </w:divBdr>
    </w:div>
    <w:div w:id="1927498376">
      <w:bodyDiv w:val="1"/>
      <w:marLeft w:val="0"/>
      <w:marRight w:val="0"/>
      <w:marTop w:val="0"/>
      <w:marBottom w:val="0"/>
      <w:divBdr>
        <w:top w:val="none" w:sz="0" w:space="0" w:color="auto"/>
        <w:left w:val="none" w:sz="0" w:space="0" w:color="auto"/>
        <w:bottom w:val="none" w:sz="0" w:space="0" w:color="auto"/>
        <w:right w:val="none" w:sz="0" w:space="0" w:color="auto"/>
      </w:divBdr>
    </w:div>
    <w:div w:id="1953510998">
      <w:bodyDiv w:val="1"/>
      <w:marLeft w:val="0"/>
      <w:marRight w:val="0"/>
      <w:marTop w:val="0"/>
      <w:marBottom w:val="0"/>
      <w:divBdr>
        <w:top w:val="none" w:sz="0" w:space="0" w:color="auto"/>
        <w:left w:val="none" w:sz="0" w:space="0" w:color="auto"/>
        <w:bottom w:val="none" w:sz="0" w:space="0" w:color="auto"/>
        <w:right w:val="none" w:sz="0" w:space="0" w:color="auto"/>
      </w:divBdr>
    </w:div>
    <w:div w:id="2002194974">
      <w:bodyDiv w:val="1"/>
      <w:marLeft w:val="0"/>
      <w:marRight w:val="0"/>
      <w:marTop w:val="0"/>
      <w:marBottom w:val="0"/>
      <w:divBdr>
        <w:top w:val="none" w:sz="0" w:space="0" w:color="auto"/>
        <w:left w:val="none" w:sz="0" w:space="0" w:color="auto"/>
        <w:bottom w:val="none" w:sz="0" w:space="0" w:color="auto"/>
        <w:right w:val="none" w:sz="0" w:space="0" w:color="auto"/>
      </w:divBdr>
    </w:div>
    <w:div w:id="2006979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2F14D-054B-4726-A9D6-B99544070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8</Pages>
  <Words>3586</Words>
  <Characters>19367</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Loureiro Guimarães</dc:creator>
  <cp:keywords/>
  <dc:description/>
  <cp:lastModifiedBy>Loureiro Guimarães</cp:lastModifiedBy>
  <cp:revision>29</cp:revision>
  <dcterms:created xsi:type="dcterms:W3CDTF">2026-04-30T21:47:00Z</dcterms:created>
  <dcterms:modified xsi:type="dcterms:W3CDTF">2026-05-01T16:49:00Z</dcterms:modified>
</cp:coreProperties>
</file>